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4016" w14:textId="2574DA56" w:rsidR="004253F4" w:rsidRDefault="00B06B5D">
      <w:pPr>
        <w:pStyle w:val="Tijeloteksta"/>
        <w:ind w:left="1111"/>
        <w:rPr>
          <w:sz w:val="20"/>
        </w:rPr>
      </w:pPr>
      <w:r w:rsidRPr="0013719E">
        <w:rPr>
          <w:rFonts w:ascii="Arial Narrow" w:eastAsia="Calibri" w:hAnsi="Arial Narrow"/>
          <w:b/>
          <w:noProof/>
          <w:color w:val="403152"/>
        </w:rPr>
        <w:drawing>
          <wp:inline distT="0" distB="0" distL="0" distR="0" wp14:anchorId="3FCF8C01" wp14:editId="7DA7B26C">
            <wp:extent cx="533400" cy="695325"/>
            <wp:effectExtent l="0" t="0" r="0" b="9525"/>
            <wp:docPr id="215093574"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14:paraId="47763A5F" w14:textId="4589786E" w:rsidR="004253F4" w:rsidRDefault="00000000">
      <w:pPr>
        <w:spacing w:before="80" w:line="276" w:lineRule="auto"/>
        <w:ind w:left="141" w:right="6151"/>
        <w:rPr>
          <w:b/>
          <w:sz w:val="24"/>
        </w:rPr>
      </w:pPr>
      <w:r>
        <w:rPr>
          <w:b/>
          <w:sz w:val="24"/>
        </w:rPr>
        <w:t xml:space="preserve">REPUBLIKA HRVATSKA </w:t>
      </w:r>
      <w:r w:rsidR="00C1291A">
        <w:rPr>
          <w:b/>
          <w:sz w:val="24"/>
        </w:rPr>
        <w:t>ZAGREBAČKA</w:t>
      </w:r>
      <w:r>
        <w:rPr>
          <w:b/>
          <w:spacing w:val="-15"/>
          <w:sz w:val="24"/>
        </w:rPr>
        <w:t xml:space="preserve"> </w:t>
      </w:r>
      <w:r>
        <w:rPr>
          <w:b/>
          <w:sz w:val="24"/>
        </w:rPr>
        <w:t xml:space="preserve">ŽUPANIJA OPĆINA </w:t>
      </w:r>
      <w:r w:rsidR="00C1291A">
        <w:rPr>
          <w:b/>
          <w:sz w:val="24"/>
        </w:rPr>
        <w:t>ORLE</w:t>
      </w:r>
    </w:p>
    <w:p w14:paraId="4ACAB3D5" w14:textId="1F90E8F8" w:rsidR="00B06B5D" w:rsidRDefault="00000000">
      <w:pPr>
        <w:spacing w:line="276" w:lineRule="auto"/>
        <w:ind w:left="141" w:right="6151"/>
        <w:rPr>
          <w:sz w:val="24"/>
        </w:rPr>
      </w:pPr>
      <w:r>
        <w:rPr>
          <w:b/>
          <w:sz w:val="24"/>
        </w:rPr>
        <w:t xml:space="preserve">OPĆINSKO VIJEĆE </w:t>
      </w:r>
      <w:r>
        <w:rPr>
          <w:sz w:val="24"/>
        </w:rPr>
        <w:t>KLASA:</w:t>
      </w:r>
      <w:r w:rsidR="00B06B5D">
        <w:rPr>
          <w:sz w:val="24"/>
        </w:rPr>
        <w:t>363-01/25-01/</w:t>
      </w:r>
      <w:r w:rsidR="00E367F8">
        <w:rPr>
          <w:sz w:val="24"/>
        </w:rPr>
        <w:t>02</w:t>
      </w:r>
    </w:p>
    <w:p w14:paraId="1DAA3911" w14:textId="3EA928E2" w:rsidR="004253F4" w:rsidRDefault="00000000">
      <w:pPr>
        <w:spacing w:line="276" w:lineRule="auto"/>
        <w:ind w:left="141" w:right="6151"/>
        <w:rPr>
          <w:sz w:val="24"/>
        </w:rPr>
      </w:pPr>
      <w:r>
        <w:rPr>
          <w:sz w:val="24"/>
        </w:rPr>
        <w:t xml:space="preserve"> URBROJ:</w:t>
      </w:r>
      <w:r w:rsidR="00B06B5D">
        <w:rPr>
          <w:sz w:val="24"/>
        </w:rPr>
        <w:t>238-36-01-25-0</w:t>
      </w:r>
      <w:r w:rsidR="00E367F8">
        <w:rPr>
          <w:sz w:val="24"/>
        </w:rPr>
        <w:t>2</w:t>
      </w:r>
    </w:p>
    <w:p w14:paraId="265BF088" w14:textId="075CC0FE" w:rsidR="004253F4" w:rsidRDefault="00C1291A">
      <w:pPr>
        <w:pStyle w:val="Tijeloteksta"/>
        <w:ind w:left="141"/>
      </w:pPr>
      <w:r>
        <w:t>Orle,</w:t>
      </w:r>
      <w:r>
        <w:rPr>
          <w:spacing w:val="-1"/>
        </w:rPr>
        <w:t xml:space="preserve"> </w:t>
      </w:r>
      <w:r w:rsidR="00B06B5D">
        <w:t>09</w:t>
      </w:r>
      <w:r>
        <w:t>.</w:t>
      </w:r>
      <w:r>
        <w:rPr>
          <w:spacing w:val="-1"/>
        </w:rPr>
        <w:t xml:space="preserve"> </w:t>
      </w:r>
      <w:r>
        <w:t>12.</w:t>
      </w:r>
      <w:r>
        <w:rPr>
          <w:spacing w:val="-1"/>
        </w:rPr>
        <w:t xml:space="preserve"> </w:t>
      </w:r>
      <w:r>
        <w:t>2025.</w:t>
      </w:r>
      <w:r>
        <w:rPr>
          <w:spacing w:val="-1"/>
        </w:rPr>
        <w:t xml:space="preserve"> </w:t>
      </w:r>
      <w:r>
        <w:rPr>
          <w:spacing w:val="-2"/>
        </w:rPr>
        <w:t>godine</w:t>
      </w:r>
    </w:p>
    <w:p w14:paraId="30276374" w14:textId="77777777" w:rsidR="004253F4" w:rsidRDefault="004253F4">
      <w:pPr>
        <w:pStyle w:val="Tijeloteksta"/>
        <w:spacing w:before="83"/>
      </w:pPr>
    </w:p>
    <w:p w14:paraId="14A7F6D2" w14:textId="11C4C8DF" w:rsidR="004253F4" w:rsidRDefault="00000000" w:rsidP="007F711B">
      <w:pPr>
        <w:pStyle w:val="Tijeloteksta"/>
        <w:spacing w:line="276" w:lineRule="auto"/>
        <w:ind w:left="141" w:right="139"/>
        <w:jc w:val="both"/>
      </w:pPr>
      <w:r>
        <w:t xml:space="preserve">Na temelju stavka 1. članka 67. Zakona o komunalnom gospodarstvu („Narodne novine“ br. 68/2018, 110/18, 32/20 i 145/24) i članka </w:t>
      </w:r>
      <w:r w:rsidR="00B06B5D">
        <w:t>28</w:t>
      </w:r>
      <w:r>
        <w:t xml:space="preserve">. Statuta Općine </w:t>
      </w:r>
      <w:r w:rsidR="00C1291A">
        <w:t>Orle</w:t>
      </w:r>
      <w:r>
        <w:t xml:space="preserve"> („</w:t>
      </w:r>
      <w:r w:rsidR="00B06B5D">
        <w:t>Glasnik Zagrebačke županije broj 43/25</w:t>
      </w:r>
      <w:r>
        <w:t xml:space="preserve">), Općinsko vijeće Općine </w:t>
      </w:r>
      <w:r w:rsidR="00C1291A">
        <w:t>Orle</w:t>
      </w:r>
      <w:r>
        <w:t xml:space="preserve"> na</w:t>
      </w:r>
      <w:r>
        <w:rPr>
          <w:spacing w:val="40"/>
        </w:rPr>
        <w:t xml:space="preserve"> </w:t>
      </w:r>
      <w:r>
        <w:t>4. sjednici</w:t>
      </w:r>
      <w:r>
        <w:rPr>
          <w:spacing w:val="40"/>
        </w:rPr>
        <w:t xml:space="preserve"> </w:t>
      </w:r>
      <w:r>
        <w:t xml:space="preserve">održanoj </w:t>
      </w:r>
      <w:r w:rsidR="00B06B5D">
        <w:t>09</w:t>
      </w:r>
      <w:r>
        <w:t>. 12. 2025. godine donijelo je</w:t>
      </w:r>
    </w:p>
    <w:p w14:paraId="6ECEE566" w14:textId="77777777" w:rsidR="00AE5330" w:rsidRDefault="00AE5330" w:rsidP="007F711B">
      <w:pPr>
        <w:pStyle w:val="Tijeloteksta"/>
        <w:spacing w:line="276" w:lineRule="auto"/>
        <w:ind w:left="141" w:right="139"/>
        <w:jc w:val="both"/>
      </w:pPr>
    </w:p>
    <w:p w14:paraId="0AB497A1" w14:textId="1F928719" w:rsidR="004253F4" w:rsidRDefault="00E367F8">
      <w:pPr>
        <w:jc w:val="center"/>
        <w:rPr>
          <w:b/>
          <w:sz w:val="24"/>
        </w:rPr>
      </w:pPr>
      <w:r>
        <w:rPr>
          <w:b/>
          <w:spacing w:val="-2"/>
          <w:sz w:val="24"/>
        </w:rPr>
        <w:t>2. DOPUNE I IZMJENE PROGRAMA</w:t>
      </w:r>
    </w:p>
    <w:p w14:paraId="4D29BDF3" w14:textId="11B04945" w:rsidR="004253F4" w:rsidRDefault="00000000">
      <w:pPr>
        <w:spacing w:before="41"/>
        <w:ind w:right="3"/>
        <w:jc w:val="center"/>
        <w:rPr>
          <w:b/>
          <w:sz w:val="24"/>
        </w:rPr>
      </w:pPr>
      <w:r>
        <w:rPr>
          <w:b/>
          <w:sz w:val="24"/>
        </w:rPr>
        <w:t>GRAĐENJA</w:t>
      </w:r>
      <w:r>
        <w:rPr>
          <w:b/>
          <w:spacing w:val="-6"/>
          <w:sz w:val="24"/>
        </w:rPr>
        <w:t xml:space="preserve"> </w:t>
      </w:r>
      <w:r>
        <w:rPr>
          <w:b/>
          <w:sz w:val="24"/>
        </w:rPr>
        <w:t>KOMUNALNE</w:t>
      </w:r>
      <w:r>
        <w:rPr>
          <w:b/>
          <w:spacing w:val="-3"/>
          <w:sz w:val="24"/>
        </w:rPr>
        <w:t xml:space="preserve"> </w:t>
      </w:r>
      <w:r>
        <w:rPr>
          <w:b/>
          <w:sz w:val="24"/>
        </w:rPr>
        <w:t>INFRASTRUKTURE</w:t>
      </w:r>
      <w:r>
        <w:rPr>
          <w:b/>
          <w:spacing w:val="-3"/>
          <w:sz w:val="24"/>
        </w:rPr>
        <w:t xml:space="preserve"> </w:t>
      </w:r>
      <w:r>
        <w:rPr>
          <w:b/>
          <w:sz w:val="24"/>
        </w:rPr>
        <w:t>ZA</w:t>
      </w:r>
      <w:r>
        <w:rPr>
          <w:b/>
          <w:spacing w:val="-4"/>
          <w:sz w:val="24"/>
        </w:rPr>
        <w:t xml:space="preserve"> </w:t>
      </w:r>
      <w:r>
        <w:rPr>
          <w:b/>
          <w:sz w:val="24"/>
        </w:rPr>
        <w:t>202</w:t>
      </w:r>
      <w:r w:rsidR="00E367F8">
        <w:rPr>
          <w:b/>
          <w:sz w:val="24"/>
        </w:rPr>
        <w:t>5</w:t>
      </w:r>
      <w:r>
        <w:rPr>
          <w:b/>
          <w:sz w:val="24"/>
        </w:rPr>
        <w:t>.</w:t>
      </w:r>
      <w:r>
        <w:rPr>
          <w:b/>
          <w:spacing w:val="-2"/>
          <w:sz w:val="24"/>
        </w:rPr>
        <w:t xml:space="preserve"> GODINU</w:t>
      </w:r>
    </w:p>
    <w:p w14:paraId="5568F189" w14:textId="77777777" w:rsidR="004253F4" w:rsidRDefault="004253F4">
      <w:pPr>
        <w:pStyle w:val="Tijeloteksta"/>
        <w:spacing w:before="84"/>
        <w:rPr>
          <w:b/>
        </w:rPr>
      </w:pPr>
    </w:p>
    <w:p w14:paraId="360701F1" w14:textId="77777777" w:rsidR="004253F4" w:rsidRDefault="00000000">
      <w:pPr>
        <w:pStyle w:val="Naslov1"/>
      </w:pPr>
      <w:r>
        <w:t>Članak</w:t>
      </w:r>
      <w:r>
        <w:rPr>
          <w:spacing w:val="-4"/>
        </w:rPr>
        <w:t xml:space="preserve"> </w:t>
      </w:r>
      <w:r>
        <w:rPr>
          <w:spacing w:val="-5"/>
        </w:rPr>
        <w:t>1.</w:t>
      </w:r>
    </w:p>
    <w:p w14:paraId="45E246FA" w14:textId="39045598" w:rsidR="004253F4" w:rsidRDefault="002D3090">
      <w:pPr>
        <w:pStyle w:val="Tijeloteksta"/>
        <w:spacing w:before="41" w:line="276" w:lineRule="auto"/>
        <w:ind w:left="141" w:right="140" w:firstLine="707"/>
        <w:jc w:val="both"/>
      </w:pPr>
      <w:r>
        <w:t xml:space="preserve">2. izmjenama i dopunama </w:t>
      </w:r>
      <w:r w:rsidR="00000000">
        <w:t>Program</w:t>
      </w:r>
      <w:r>
        <w:t xml:space="preserve">a </w:t>
      </w:r>
      <w:r w:rsidR="00000000">
        <w:t xml:space="preserve"> građenja komunalne infrastrukture na području Općine </w:t>
      </w:r>
      <w:r w:rsidR="00C1291A">
        <w:t>Orle</w:t>
      </w:r>
      <w:r w:rsidR="00000000">
        <w:t xml:space="preserve"> za </w:t>
      </w:r>
      <w:r w:rsidR="00E367F8">
        <w:t>2025</w:t>
      </w:r>
      <w:r w:rsidR="00000000">
        <w:t>.godinu (u daljnjem tekstu: Program) izrađuje se i donosi u skladu s izvješćem o stanju u prostoru, potrebama uređenja zemljišta planiranog prostornim planom koji se donose na temelju posebnih propisa, a vodeći računa o troškovima građenja infrastrukture te</w:t>
      </w:r>
      <w:r w:rsidR="00000000">
        <w:rPr>
          <w:spacing w:val="40"/>
        </w:rPr>
        <w:t xml:space="preserve"> </w:t>
      </w:r>
      <w:r w:rsidR="00000000">
        <w:t>financijskim mogućnostima i predvidivim izvorima financiranja njezina građenja.</w:t>
      </w:r>
    </w:p>
    <w:p w14:paraId="14C9C927" w14:textId="77777777" w:rsidR="004253F4" w:rsidRDefault="004253F4">
      <w:pPr>
        <w:pStyle w:val="Tijeloteksta"/>
        <w:spacing w:before="41"/>
      </w:pPr>
    </w:p>
    <w:p w14:paraId="1C3698F7" w14:textId="07E8E7DD" w:rsidR="004253F4" w:rsidRDefault="00000000">
      <w:pPr>
        <w:pStyle w:val="Tijeloteksta"/>
        <w:spacing w:line="276" w:lineRule="auto"/>
        <w:ind w:left="141" w:right="139" w:firstLine="707"/>
        <w:jc w:val="both"/>
      </w:pPr>
      <w:r>
        <w:t xml:space="preserve">U skladu s planiranim prihodima i primitcima u Proračunu Općine </w:t>
      </w:r>
      <w:r w:rsidR="00C1291A">
        <w:t>Orle</w:t>
      </w:r>
      <w:r>
        <w:t xml:space="preserve"> za </w:t>
      </w:r>
      <w:r w:rsidR="00E367F8">
        <w:t>2025</w:t>
      </w:r>
      <w:r>
        <w:t>.godinu, sredstva za financiranje Programa rasporedit će se za financiranje građenja objekata i uređaja po djelatnostima:</w:t>
      </w:r>
    </w:p>
    <w:p w14:paraId="7596ED41" w14:textId="77777777" w:rsidR="004253F4" w:rsidRDefault="00000000">
      <w:pPr>
        <w:pStyle w:val="Odlomakpopisa"/>
        <w:numPr>
          <w:ilvl w:val="0"/>
          <w:numId w:val="7"/>
        </w:numPr>
        <w:tabs>
          <w:tab w:val="left" w:pos="848"/>
        </w:tabs>
        <w:spacing w:before="1"/>
        <w:ind w:left="848" w:hanging="347"/>
        <w:rPr>
          <w:sz w:val="24"/>
        </w:rPr>
      </w:pPr>
      <w:r>
        <w:rPr>
          <w:sz w:val="24"/>
        </w:rPr>
        <w:t>nerazvrstane</w:t>
      </w:r>
      <w:r>
        <w:rPr>
          <w:spacing w:val="-2"/>
          <w:sz w:val="24"/>
        </w:rPr>
        <w:t xml:space="preserve"> ceste</w:t>
      </w:r>
    </w:p>
    <w:p w14:paraId="3A18D94A" w14:textId="77777777" w:rsidR="004253F4" w:rsidRDefault="00000000">
      <w:pPr>
        <w:pStyle w:val="Odlomakpopisa"/>
        <w:numPr>
          <w:ilvl w:val="0"/>
          <w:numId w:val="7"/>
        </w:numPr>
        <w:tabs>
          <w:tab w:val="left" w:pos="848"/>
        </w:tabs>
        <w:spacing w:before="40"/>
        <w:ind w:left="848" w:hanging="347"/>
        <w:rPr>
          <w:sz w:val="24"/>
        </w:rPr>
      </w:pPr>
      <w:r>
        <w:rPr>
          <w:sz w:val="24"/>
        </w:rPr>
        <w:t>javne</w:t>
      </w:r>
      <w:r>
        <w:rPr>
          <w:spacing w:val="-3"/>
          <w:sz w:val="24"/>
        </w:rPr>
        <w:t xml:space="preserve"> </w:t>
      </w:r>
      <w:r>
        <w:rPr>
          <w:sz w:val="24"/>
        </w:rPr>
        <w:t>prometne površine</w:t>
      </w:r>
      <w:r>
        <w:rPr>
          <w:spacing w:val="1"/>
          <w:sz w:val="24"/>
        </w:rPr>
        <w:t xml:space="preserve"> </w:t>
      </w:r>
      <w:r>
        <w:rPr>
          <w:sz w:val="24"/>
        </w:rPr>
        <w:t>na</w:t>
      </w:r>
      <w:r>
        <w:rPr>
          <w:spacing w:val="-2"/>
          <w:sz w:val="24"/>
        </w:rPr>
        <w:t xml:space="preserve"> </w:t>
      </w:r>
      <w:r>
        <w:rPr>
          <w:sz w:val="24"/>
        </w:rPr>
        <w:t>kojima nije dopušten</w:t>
      </w:r>
      <w:r>
        <w:rPr>
          <w:spacing w:val="-1"/>
          <w:sz w:val="24"/>
        </w:rPr>
        <w:t xml:space="preserve"> </w:t>
      </w:r>
      <w:r>
        <w:rPr>
          <w:sz w:val="24"/>
        </w:rPr>
        <w:t xml:space="preserve">promet motornih </w:t>
      </w:r>
      <w:r>
        <w:rPr>
          <w:spacing w:val="-2"/>
          <w:sz w:val="24"/>
        </w:rPr>
        <w:t>vozila</w:t>
      </w:r>
    </w:p>
    <w:p w14:paraId="6654BD54" w14:textId="77777777" w:rsidR="004253F4" w:rsidRDefault="00000000">
      <w:pPr>
        <w:pStyle w:val="Odlomakpopisa"/>
        <w:numPr>
          <w:ilvl w:val="0"/>
          <w:numId w:val="7"/>
        </w:numPr>
        <w:tabs>
          <w:tab w:val="left" w:pos="848"/>
        </w:tabs>
        <w:spacing w:before="44"/>
        <w:ind w:left="848" w:hanging="347"/>
        <w:rPr>
          <w:sz w:val="24"/>
        </w:rPr>
      </w:pPr>
      <w:r>
        <w:rPr>
          <w:sz w:val="24"/>
        </w:rPr>
        <w:t>javne</w:t>
      </w:r>
      <w:r>
        <w:rPr>
          <w:spacing w:val="-3"/>
          <w:sz w:val="24"/>
        </w:rPr>
        <w:t xml:space="preserve"> </w:t>
      </w:r>
      <w:r>
        <w:rPr>
          <w:sz w:val="24"/>
        </w:rPr>
        <w:t>zelene</w:t>
      </w:r>
      <w:r>
        <w:rPr>
          <w:spacing w:val="-1"/>
          <w:sz w:val="24"/>
        </w:rPr>
        <w:t xml:space="preserve"> </w:t>
      </w:r>
      <w:r>
        <w:rPr>
          <w:spacing w:val="-2"/>
          <w:sz w:val="24"/>
        </w:rPr>
        <w:t>površine</w:t>
      </w:r>
    </w:p>
    <w:p w14:paraId="5BF02A5D" w14:textId="77777777" w:rsidR="004253F4" w:rsidRDefault="00000000">
      <w:pPr>
        <w:pStyle w:val="Odlomakpopisa"/>
        <w:numPr>
          <w:ilvl w:val="0"/>
          <w:numId w:val="7"/>
        </w:numPr>
        <w:tabs>
          <w:tab w:val="left" w:pos="848"/>
        </w:tabs>
        <w:spacing w:before="40"/>
        <w:ind w:left="848" w:hanging="347"/>
        <w:rPr>
          <w:sz w:val="24"/>
        </w:rPr>
      </w:pPr>
      <w:r>
        <w:rPr>
          <w:sz w:val="24"/>
        </w:rPr>
        <w:t>građevine</w:t>
      </w:r>
      <w:r>
        <w:rPr>
          <w:spacing w:val="-1"/>
          <w:sz w:val="24"/>
        </w:rPr>
        <w:t xml:space="preserve"> </w:t>
      </w:r>
      <w:r>
        <w:rPr>
          <w:sz w:val="24"/>
        </w:rPr>
        <w:t>i</w:t>
      </w:r>
      <w:r>
        <w:rPr>
          <w:spacing w:val="-1"/>
          <w:sz w:val="24"/>
        </w:rPr>
        <w:t xml:space="preserve"> </w:t>
      </w:r>
      <w:r>
        <w:rPr>
          <w:sz w:val="24"/>
        </w:rPr>
        <w:t>uređaji</w:t>
      </w:r>
      <w:r>
        <w:rPr>
          <w:spacing w:val="-1"/>
          <w:sz w:val="24"/>
        </w:rPr>
        <w:t xml:space="preserve"> </w:t>
      </w:r>
      <w:r>
        <w:rPr>
          <w:sz w:val="24"/>
        </w:rPr>
        <w:t>javne</w:t>
      </w:r>
      <w:r>
        <w:rPr>
          <w:spacing w:val="-1"/>
          <w:sz w:val="24"/>
        </w:rPr>
        <w:t xml:space="preserve"> </w:t>
      </w:r>
      <w:r>
        <w:rPr>
          <w:spacing w:val="-2"/>
          <w:sz w:val="24"/>
        </w:rPr>
        <w:t>namjene</w:t>
      </w:r>
    </w:p>
    <w:p w14:paraId="27960C60" w14:textId="77777777" w:rsidR="004253F4" w:rsidRDefault="00000000">
      <w:pPr>
        <w:pStyle w:val="Odlomakpopisa"/>
        <w:numPr>
          <w:ilvl w:val="0"/>
          <w:numId w:val="7"/>
        </w:numPr>
        <w:tabs>
          <w:tab w:val="left" w:pos="848"/>
        </w:tabs>
        <w:ind w:left="848" w:hanging="347"/>
        <w:rPr>
          <w:sz w:val="24"/>
        </w:rPr>
      </w:pPr>
      <w:r>
        <w:rPr>
          <w:sz w:val="24"/>
        </w:rPr>
        <w:t>javna</w:t>
      </w:r>
      <w:r>
        <w:rPr>
          <w:spacing w:val="-2"/>
          <w:sz w:val="24"/>
        </w:rPr>
        <w:t xml:space="preserve"> rasvjeta</w:t>
      </w:r>
    </w:p>
    <w:p w14:paraId="4C58F068" w14:textId="77777777" w:rsidR="004253F4" w:rsidRDefault="00000000">
      <w:pPr>
        <w:pStyle w:val="Odlomakpopisa"/>
        <w:numPr>
          <w:ilvl w:val="0"/>
          <w:numId w:val="7"/>
        </w:numPr>
        <w:tabs>
          <w:tab w:val="left" w:pos="848"/>
        </w:tabs>
        <w:ind w:left="848" w:hanging="347"/>
        <w:rPr>
          <w:sz w:val="24"/>
        </w:rPr>
      </w:pPr>
      <w:r>
        <w:rPr>
          <w:spacing w:val="-2"/>
          <w:sz w:val="24"/>
        </w:rPr>
        <w:t>groblja</w:t>
      </w:r>
    </w:p>
    <w:p w14:paraId="0B0B97C2" w14:textId="77777777" w:rsidR="004253F4" w:rsidRDefault="00000000">
      <w:pPr>
        <w:pStyle w:val="Odlomakpopisa"/>
        <w:numPr>
          <w:ilvl w:val="0"/>
          <w:numId w:val="7"/>
        </w:numPr>
        <w:tabs>
          <w:tab w:val="left" w:pos="848"/>
        </w:tabs>
        <w:spacing w:before="44"/>
        <w:ind w:left="848" w:hanging="347"/>
        <w:rPr>
          <w:sz w:val="24"/>
        </w:rPr>
      </w:pPr>
      <w:r>
        <w:rPr>
          <w:sz w:val="24"/>
        </w:rPr>
        <w:t>javna</w:t>
      </w:r>
      <w:r>
        <w:rPr>
          <w:spacing w:val="-2"/>
          <w:sz w:val="24"/>
        </w:rPr>
        <w:t xml:space="preserve"> </w:t>
      </w:r>
      <w:r>
        <w:rPr>
          <w:sz w:val="24"/>
        </w:rPr>
        <w:t>odvodnja oborinskih</w:t>
      </w:r>
      <w:r>
        <w:rPr>
          <w:spacing w:val="1"/>
          <w:sz w:val="24"/>
        </w:rPr>
        <w:t xml:space="preserve"> </w:t>
      </w:r>
      <w:r>
        <w:rPr>
          <w:spacing w:val="-2"/>
          <w:sz w:val="24"/>
        </w:rPr>
        <w:t>voda.</w:t>
      </w:r>
    </w:p>
    <w:p w14:paraId="56C99603" w14:textId="77777777" w:rsidR="004253F4" w:rsidRDefault="004253F4">
      <w:pPr>
        <w:pStyle w:val="Tijeloteksta"/>
        <w:spacing w:before="81"/>
      </w:pPr>
    </w:p>
    <w:p w14:paraId="0E8CD533" w14:textId="77777777" w:rsidR="004253F4" w:rsidRDefault="00000000">
      <w:pPr>
        <w:pStyle w:val="Tijeloteksta"/>
        <w:spacing w:line="276" w:lineRule="auto"/>
        <w:ind w:left="141" w:right="144" w:firstLine="707"/>
        <w:jc w:val="both"/>
      </w:pPr>
      <w:r>
        <w:t>Ovim se programom određuje opis poslova s procjenom troškova za građenje</w:t>
      </w:r>
      <w:r>
        <w:rPr>
          <w:spacing w:val="40"/>
        </w:rPr>
        <w:t xml:space="preserve"> </w:t>
      </w:r>
      <w:r>
        <w:t>pojedinih objekata i uređaja komunalne infrastrukture, te iskaz financijskih sredstava potrebnih za ostvarivanje programa s naznakom izvora financiranja po djelatnostima.</w:t>
      </w:r>
    </w:p>
    <w:p w14:paraId="4BDBAC6A" w14:textId="77777777" w:rsidR="004253F4" w:rsidRDefault="004253F4">
      <w:pPr>
        <w:pStyle w:val="Tijeloteksta"/>
        <w:spacing w:line="276" w:lineRule="auto"/>
        <w:jc w:val="both"/>
        <w:sectPr w:rsidR="004253F4">
          <w:type w:val="continuous"/>
          <w:pgSz w:w="11910" w:h="16840"/>
          <w:pgMar w:top="1480" w:right="1275" w:bottom="280" w:left="1275" w:header="720" w:footer="720" w:gutter="0"/>
          <w:cols w:space="720"/>
        </w:sectPr>
      </w:pPr>
    </w:p>
    <w:p w14:paraId="457242C3" w14:textId="77777777" w:rsidR="004253F4" w:rsidRDefault="00000000">
      <w:pPr>
        <w:spacing w:before="76"/>
        <w:ind w:left="141"/>
        <w:rPr>
          <w:sz w:val="23"/>
        </w:rPr>
      </w:pPr>
      <w:r>
        <w:rPr>
          <w:sz w:val="23"/>
        </w:rPr>
        <w:lastRenderedPageBreak/>
        <w:t>Financiranje</w:t>
      </w:r>
      <w:r>
        <w:rPr>
          <w:spacing w:val="-7"/>
          <w:sz w:val="23"/>
        </w:rPr>
        <w:t xml:space="preserve"> </w:t>
      </w:r>
      <w:r>
        <w:rPr>
          <w:sz w:val="23"/>
        </w:rPr>
        <w:t>građenja</w:t>
      </w:r>
      <w:r>
        <w:rPr>
          <w:spacing w:val="-5"/>
          <w:sz w:val="23"/>
        </w:rPr>
        <w:t xml:space="preserve"> </w:t>
      </w:r>
      <w:r>
        <w:rPr>
          <w:sz w:val="23"/>
        </w:rPr>
        <w:t>komunalne</w:t>
      </w:r>
      <w:r>
        <w:rPr>
          <w:spacing w:val="-4"/>
          <w:sz w:val="23"/>
        </w:rPr>
        <w:t xml:space="preserve"> </w:t>
      </w:r>
      <w:r>
        <w:rPr>
          <w:sz w:val="23"/>
        </w:rPr>
        <w:t>infrastrukture</w:t>
      </w:r>
      <w:r>
        <w:rPr>
          <w:spacing w:val="-7"/>
          <w:sz w:val="23"/>
        </w:rPr>
        <w:t xml:space="preserve"> </w:t>
      </w:r>
      <w:r>
        <w:rPr>
          <w:sz w:val="23"/>
        </w:rPr>
        <w:t>vrši</w:t>
      </w:r>
      <w:r>
        <w:rPr>
          <w:spacing w:val="-5"/>
          <w:sz w:val="23"/>
        </w:rPr>
        <w:t xml:space="preserve"> </w:t>
      </w:r>
      <w:r>
        <w:rPr>
          <w:sz w:val="23"/>
        </w:rPr>
        <w:t>se</w:t>
      </w:r>
      <w:r>
        <w:rPr>
          <w:spacing w:val="-4"/>
          <w:sz w:val="23"/>
        </w:rPr>
        <w:t xml:space="preserve"> </w:t>
      </w:r>
      <w:r>
        <w:rPr>
          <w:sz w:val="23"/>
        </w:rPr>
        <w:t>iz</w:t>
      </w:r>
      <w:r>
        <w:rPr>
          <w:spacing w:val="-5"/>
          <w:sz w:val="23"/>
        </w:rPr>
        <w:t xml:space="preserve"> </w:t>
      </w:r>
      <w:r>
        <w:rPr>
          <w:sz w:val="23"/>
        </w:rPr>
        <w:t>sljedećih</w:t>
      </w:r>
      <w:r>
        <w:rPr>
          <w:spacing w:val="-4"/>
          <w:sz w:val="23"/>
        </w:rPr>
        <w:t xml:space="preserve"> </w:t>
      </w:r>
      <w:r>
        <w:rPr>
          <w:spacing w:val="-2"/>
          <w:sz w:val="23"/>
        </w:rPr>
        <w:t>izvora:</w:t>
      </w:r>
    </w:p>
    <w:p w14:paraId="4B780E07" w14:textId="77777777" w:rsidR="004253F4" w:rsidRDefault="004253F4">
      <w:pPr>
        <w:pStyle w:val="Tijeloteksta"/>
        <w:spacing w:before="113" w:after="1"/>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9"/>
        <w:gridCol w:w="2318"/>
        <w:gridCol w:w="2321"/>
      </w:tblGrid>
      <w:tr w:rsidR="004253F4" w14:paraId="3E7FCF65" w14:textId="77777777">
        <w:trPr>
          <w:trHeight w:val="318"/>
        </w:trPr>
        <w:tc>
          <w:tcPr>
            <w:tcW w:w="4649" w:type="dxa"/>
          </w:tcPr>
          <w:p w14:paraId="57BEFE8E" w14:textId="77777777" w:rsidR="004253F4" w:rsidRDefault="00000000">
            <w:pPr>
              <w:pStyle w:val="TableParagraph"/>
              <w:spacing w:line="275" w:lineRule="exact"/>
              <w:rPr>
                <w:b/>
                <w:sz w:val="24"/>
              </w:rPr>
            </w:pPr>
            <w:r>
              <w:rPr>
                <w:b/>
                <w:sz w:val="24"/>
              </w:rPr>
              <w:t>Izvori</w:t>
            </w:r>
            <w:r>
              <w:rPr>
                <w:b/>
                <w:spacing w:val="-2"/>
                <w:sz w:val="24"/>
              </w:rPr>
              <w:t xml:space="preserve"> financiranja</w:t>
            </w:r>
          </w:p>
        </w:tc>
        <w:tc>
          <w:tcPr>
            <w:tcW w:w="2318" w:type="dxa"/>
          </w:tcPr>
          <w:p w14:paraId="55386986" w14:textId="77777777" w:rsidR="004253F4" w:rsidRDefault="004253F4">
            <w:pPr>
              <w:pStyle w:val="TableParagraph"/>
              <w:ind w:left="0"/>
            </w:pPr>
          </w:p>
        </w:tc>
        <w:tc>
          <w:tcPr>
            <w:tcW w:w="2321" w:type="dxa"/>
          </w:tcPr>
          <w:p w14:paraId="70350EA5" w14:textId="77777777" w:rsidR="004253F4" w:rsidRDefault="00000000">
            <w:pPr>
              <w:pStyle w:val="TableParagraph"/>
              <w:spacing w:line="275" w:lineRule="exact"/>
              <w:ind w:left="111"/>
              <w:rPr>
                <w:sz w:val="24"/>
              </w:rPr>
            </w:pPr>
            <w:r>
              <w:rPr>
                <w:spacing w:val="-2"/>
                <w:sz w:val="24"/>
              </w:rPr>
              <w:t>Konto</w:t>
            </w:r>
          </w:p>
        </w:tc>
      </w:tr>
      <w:tr w:rsidR="004253F4" w14:paraId="6390067E" w14:textId="77777777">
        <w:trPr>
          <w:trHeight w:val="316"/>
        </w:trPr>
        <w:tc>
          <w:tcPr>
            <w:tcW w:w="4649" w:type="dxa"/>
          </w:tcPr>
          <w:p w14:paraId="48442E7B" w14:textId="77777777" w:rsidR="004253F4" w:rsidRDefault="00000000">
            <w:pPr>
              <w:pStyle w:val="TableParagraph"/>
              <w:spacing w:line="275" w:lineRule="exact"/>
              <w:rPr>
                <w:sz w:val="24"/>
              </w:rPr>
            </w:pPr>
            <w:r>
              <w:rPr>
                <w:sz w:val="24"/>
              </w:rPr>
              <w:t>Prihod od</w:t>
            </w:r>
            <w:r>
              <w:rPr>
                <w:spacing w:val="-1"/>
                <w:sz w:val="24"/>
              </w:rPr>
              <w:t xml:space="preserve"> </w:t>
            </w:r>
            <w:r>
              <w:rPr>
                <w:sz w:val="24"/>
              </w:rPr>
              <w:t xml:space="preserve">komunalnog </w:t>
            </w:r>
            <w:r>
              <w:rPr>
                <w:spacing w:val="-2"/>
                <w:sz w:val="24"/>
              </w:rPr>
              <w:t>doprinosa</w:t>
            </w:r>
          </w:p>
        </w:tc>
        <w:tc>
          <w:tcPr>
            <w:tcW w:w="2318" w:type="dxa"/>
          </w:tcPr>
          <w:p w14:paraId="7AB807E3" w14:textId="6AA09A6E" w:rsidR="004253F4" w:rsidRDefault="00C704D2">
            <w:pPr>
              <w:pStyle w:val="TableParagraph"/>
              <w:spacing w:line="275" w:lineRule="exact"/>
              <w:ind w:left="0" w:right="92"/>
              <w:jc w:val="right"/>
              <w:rPr>
                <w:sz w:val="24"/>
              </w:rPr>
            </w:pPr>
            <w:r>
              <w:rPr>
                <w:sz w:val="24"/>
              </w:rPr>
              <w:t>20.000,00</w:t>
            </w:r>
          </w:p>
        </w:tc>
        <w:tc>
          <w:tcPr>
            <w:tcW w:w="2321" w:type="dxa"/>
          </w:tcPr>
          <w:p w14:paraId="01137C31" w14:textId="77777777" w:rsidR="004253F4" w:rsidRDefault="00000000">
            <w:pPr>
              <w:pStyle w:val="TableParagraph"/>
              <w:spacing w:line="275" w:lineRule="exact"/>
              <w:ind w:left="111"/>
              <w:rPr>
                <w:sz w:val="24"/>
              </w:rPr>
            </w:pPr>
            <w:r>
              <w:rPr>
                <w:spacing w:val="-2"/>
                <w:sz w:val="24"/>
              </w:rPr>
              <w:t>653111</w:t>
            </w:r>
          </w:p>
        </w:tc>
      </w:tr>
      <w:tr w:rsidR="004253F4" w14:paraId="320DB748" w14:textId="77777777">
        <w:trPr>
          <w:trHeight w:val="316"/>
        </w:trPr>
        <w:tc>
          <w:tcPr>
            <w:tcW w:w="4649" w:type="dxa"/>
          </w:tcPr>
          <w:p w14:paraId="2755ED70" w14:textId="1DFAD0DD" w:rsidR="004253F4" w:rsidRDefault="00152049" w:rsidP="000C745D">
            <w:pPr>
              <w:pStyle w:val="TableParagraph"/>
              <w:spacing w:line="275" w:lineRule="exact"/>
              <w:rPr>
                <w:sz w:val="24"/>
              </w:rPr>
            </w:pPr>
            <w:r>
              <w:rPr>
                <w:sz w:val="24"/>
              </w:rPr>
              <w:t>Prihodi iz županijskog proračuna</w:t>
            </w:r>
          </w:p>
        </w:tc>
        <w:tc>
          <w:tcPr>
            <w:tcW w:w="2318" w:type="dxa"/>
          </w:tcPr>
          <w:p w14:paraId="2682A294" w14:textId="62C06239" w:rsidR="004253F4" w:rsidRDefault="00C704D2">
            <w:pPr>
              <w:pStyle w:val="TableParagraph"/>
              <w:spacing w:line="275" w:lineRule="exact"/>
              <w:ind w:left="0" w:right="92"/>
              <w:jc w:val="right"/>
              <w:rPr>
                <w:sz w:val="24"/>
              </w:rPr>
            </w:pPr>
            <w:r>
              <w:rPr>
                <w:sz w:val="24"/>
              </w:rPr>
              <w:t>170.500,00</w:t>
            </w:r>
          </w:p>
        </w:tc>
        <w:tc>
          <w:tcPr>
            <w:tcW w:w="2321" w:type="dxa"/>
          </w:tcPr>
          <w:p w14:paraId="7CA3C6C7" w14:textId="77777777" w:rsidR="004253F4" w:rsidRDefault="00000000">
            <w:pPr>
              <w:pStyle w:val="TableParagraph"/>
              <w:spacing w:line="275" w:lineRule="exact"/>
              <w:ind w:left="111"/>
              <w:rPr>
                <w:sz w:val="24"/>
              </w:rPr>
            </w:pPr>
            <w:r>
              <w:rPr>
                <w:spacing w:val="-2"/>
                <w:sz w:val="24"/>
              </w:rPr>
              <w:t>65221</w:t>
            </w:r>
          </w:p>
        </w:tc>
      </w:tr>
      <w:tr w:rsidR="004253F4" w14:paraId="0E1A1500" w14:textId="77777777">
        <w:trPr>
          <w:trHeight w:val="318"/>
        </w:trPr>
        <w:tc>
          <w:tcPr>
            <w:tcW w:w="4649" w:type="dxa"/>
          </w:tcPr>
          <w:p w14:paraId="533D09B7" w14:textId="0983696E" w:rsidR="004253F4" w:rsidRDefault="00152049">
            <w:pPr>
              <w:pStyle w:val="TableParagraph"/>
              <w:spacing w:line="275" w:lineRule="exact"/>
              <w:rPr>
                <w:sz w:val="24"/>
              </w:rPr>
            </w:pPr>
            <w:r>
              <w:rPr>
                <w:sz w:val="24"/>
              </w:rPr>
              <w:t>Prihodi iz državnog proračuna</w:t>
            </w:r>
          </w:p>
        </w:tc>
        <w:tc>
          <w:tcPr>
            <w:tcW w:w="2318" w:type="dxa"/>
          </w:tcPr>
          <w:p w14:paraId="67AA9309" w14:textId="264E5D43" w:rsidR="004253F4" w:rsidRDefault="00C704D2">
            <w:pPr>
              <w:pStyle w:val="TableParagraph"/>
              <w:spacing w:line="275" w:lineRule="exact"/>
              <w:ind w:left="0" w:right="92"/>
              <w:jc w:val="right"/>
              <w:rPr>
                <w:sz w:val="24"/>
              </w:rPr>
            </w:pPr>
            <w:r>
              <w:rPr>
                <w:sz w:val="24"/>
              </w:rPr>
              <w:t>92.000,00</w:t>
            </w:r>
          </w:p>
        </w:tc>
        <w:tc>
          <w:tcPr>
            <w:tcW w:w="2321" w:type="dxa"/>
          </w:tcPr>
          <w:p w14:paraId="15D7AD25" w14:textId="77777777" w:rsidR="004253F4" w:rsidRDefault="00000000">
            <w:pPr>
              <w:pStyle w:val="TableParagraph"/>
              <w:spacing w:line="275" w:lineRule="exact"/>
              <w:ind w:left="111"/>
              <w:rPr>
                <w:sz w:val="24"/>
              </w:rPr>
            </w:pPr>
            <w:r>
              <w:rPr>
                <w:spacing w:val="-2"/>
                <w:sz w:val="24"/>
              </w:rPr>
              <w:t>64219</w:t>
            </w:r>
          </w:p>
        </w:tc>
      </w:tr>
      <w:tr w:rsidR="00152049" w14:paraId="2CC5AF3B" w14:textId="77777777">
        <w:trPr>
          <w:trHeight w:val="318"/>
        </w:trPr>
        <w:tc>
          <w:tcPr>
            <w:tcW w:w="4649" w:type="dxa"/>
          </w:tcPr>
          <w:p w14:paraId="12042096" w14:textId="213DE6A8" w:rsidR="00152049" w:rsidRDefault="00152049">
            <w:pPr>
              <w:pStyle w:val="TableParagraph"/>
              <w:spacing w:line="275" w:lineRule="exact"/>
              <w:rPr>
                <w:sz w:val="24"/>
              </w:rPr>
            </w:pPr>
            <w:r>
              <w:rPr>
                <w:sz w:val="24"/>
              </w:rPr>
              <w:t>Kapitalne pomoći temeljem prijenosa EU fondova</w:t>
            </w:r>
          </w:p>
        </w:tc>
        <w:tc>
          <w:tcPr>
            <w:tcW w:w="2318" w:type="dxa"/>
          </w:tcPr>
          <w:p w14:paraId="4362C80C" w14:textId="55CAFDFF" w:rsidR="00152049" w:rsidRDefault="00C704D2">
            <w:pPr>
              <w:pStyle w:val="TableParagraph"/>
              <w:spacing w:line="275" w:lineRule="exact"/>
              <w:ind w:left="0" w:right="92"/>
              <w:jc w:val="right"/>
              <w:rPr>
                <w:sz w:val="24"/>
              </w:rPr>
            </w:pPr>
            <w:r>
              <w:rPr>
                <w:sz w:val="24"/>
              </w:rPr>
              <w:t>0,00</w:t>
            </w:r>
          </w:p>
        </w:tc>
        <w:tc>
          <w:tcPr>
            <w:tcW w:w="2321" w:type="dxa"/>
          </w:tcPr>
          <w:p w14:paraId="3FA15EFC" w14:textId="1D059755" w:rsidR="00152049" w:rsidRDefault="007D369F">
            <w:pPr>
              <w:pStyle w:val="TableParagraph"/>
              <w:spacing w:line="275" w:lineRule="exact"/>
              <w:ind w:left="111"/>
              <w:rPr>
                <w:spacing w:val="-2"/>
                <w:sz w:val="24"/>
              </w:rPr>
            </w:pPr>
            <w:r>
              <w:rPr>
                <w:spacing w:val="-2"/>
                <w:sz w:val="24"/>
              </w:rPr>
              <w:t>63811</w:t>
            </w:r>
          </w:p>
        </w:tc>
      </w:tr>
      <w:tr w:rsidR="004253F4" w14:paraId="1BA0932A" w14:textId="77777777">
        <w:trPr>
          <w:trHeight w:val="316"/>
        </w:trPr>
        <w:tc>
          <w:tcPr>
            <w:tcW w:w="4649" w:type="dxa"/>
          </w:tcPr>
          <w:p w14:paraId="19A44917" w14:textId="77777777" w:rsidR="004253F4" w:rsidRDefault="00000000">
            <w:pPr>
              <w:pStyle w:val="TableParagraph"/>
              <w:spacing w:line="275" w:lineRule="exact"/>
              <w:rPr>
                <w:sz w:val="24"/>
              </w:rPr>
            </w:pPr>
            <w:r>
              <w:rPr>
                <w:sz w:val="24"/>
              </w:rPr>
              <w:t>Ostali</w:t>
            </w:r>
            <w:r>
              <w:rPr>
                <w:spacing w:val="-1"/>
                <w:sz w:val="24"/>
              </w:rPr>
              <w:t xml:space="preserve"> </w:t>
            </w:r>
            <w:r>
              <w:rPr>
                <w:sz w:val="24"/>
              </w:rPr>
              <w:t xml:space="preserve">prihodi općinskog </w:t>
            </w:r>
            <w:r>
              <w:rPr>
                <w:spacing w:val="-2"/>
                <w:sz w:val="24"/>
              </w:rPr>
              <w:t>proračuna</w:t>
            </w:r>
          </w:p>
        </w:tc>
        <w:tc>
          <w:tcPr>
            <w:tcW w:w="2318" w:type="dxa"/>
          </w:tcPr>
          <w:p w14:paraId="4E94B1A6" w14:textId="3B4B1508" w:rsidR="004253F4" w:rsidRDefault="00C704D2">
            <w:pPr>
              <w:pStyle w:val="TableParagraph"/>
              <w:spacing w:line="275" w:lineRule="exact"/>
              <w:ind w:left="0" w:right="92"/>
              <w:jc w:val="right"/>
              <w:rPr>
                <w:sz w:val="24"/>
              </w:rPr>
            </w:pPr>
            <w:r>
              <w:rPr>
                <w:sz w:val="24"/>
              </w:rPr>
              <w:t>217.700,00</w:t>
            </w:r>
          </w:p>
        </w:tc>
        <w:tc>
          <w:tcPr>
            <w:tcW w:w="2321" w:type="dxa"/>
          </w:tcPr>
          <w:p w14:paraId="39701348" w14:textId="77777777" w:rsidR="004253F4" w:rsidRDefault="004253F4">
            <w:pPr>
              <w:pStyle w:val="TableParagraph"/>
              <w:ind w:left="0"/>
            </w:pPr>
          </w:p>
        </w:tc>
      </w:tr>
      <w:tr w:rsidR="004253F4" w14:paraId="6033D4D7" w14:textId="77777777">
        <w:trPr>
          <w:trHeight w:val="318"/>
        </w:trPr>
        <w:tc>
          <w:tcPr>
            <w:tcW w:w="4649" w:type="dxa"/>
          </w:tcPr>
          <w:p w14:paraId="7A3A7C35" w14:textId="77777777" w:rsidR="004253F4" w:rsidRPr="00152049" w:rsidRDefault="00000000">
            <w:pPr>
              <w:pStyle w:val="TableParagraph"/>
              <w:spacing w:line="275" w:lineRule="exact"/>
              <w:ind w:left="0" w:right="97"/>
              <w:jc w:val="right"/>
              <w:rPr>
                <w:b/>
                <w:bCs/>
                <w:sz w:val="24"/>
              </w:rPr>
            </w:pPr>
            <w:r w:rsidRPr="00152049">
              <w:rPr>
                <w:b/>
                <w:bCs/>
                <w:spacing w:val="-2"/>
                <w:sz w:val="24"/>
              </w:rPr>
              <w:t>UKUPNO</w:t>
            </w:r>
          </w:p>
        </w:tc>
        <w:tc>
          <w:tcPr>
            <w:tcW w:w="2318" w:type="dxa"/>
          </w:tcPr>
          <w:p w14:paraId="30BC082C" w14:textId="7EE2140A" w:rsidR="004253F4" w:rsidRPr="00152049" w:rsidRDefault="00C704D2" w:rsidP="00152049">
            <w:pPr>
              <w:pStyle w:val="TableParagraph"/>
              <w:spacing w:line="275" w:lineRule="exact"/>
              <w:ind w:left="0" w:right="92"/>
              <w:jc w:val="right"/>
              <w:rPr>
                <w:b/>
                <w:bCs/>
                <w:sz w:val="24"/>
              </w:rPr>
            </w:pPr>
            <w:r>
              <w:rPr>
                <w:b/>
                <w:bCs/>
                <w:sz w:val="24"/>
              </w:rPr>
              <w:t>500.200,00</w:t>
            </w:r>
          </w:p>
        </w:tc>
        <w:tc>
          <w:tcPr>
            <w:tcW w:w="2321" w:type="dxa"/>
          </w:tcPr>
          <w:p w14:paraId="389250D5" w14:textId="77777777" w:rsidR="004253F4" w:rsidRDefault="004253F4">
            <w:pPr>
              <w:pStyle w:val="TableParagraph"/>
              <w:ind w:left="0"/>
            </w:pPr>
          </w:p>
        </w:tc>
      </w:tr>
    </w:tbl>
    <w:p w14:paraId="3F7937AA" w14:textId="77777777" w:rsidR="004253F4" w:rsidRDefault="004253F4">
      <w:pPr>
        <w:pStyle w:val="Tijeloteksta"/>
        <w:rPr>
          <w:sz w:val="23"/>
        </w:rPr>
      </w:pPr>
    </w:p>
    <w:p w14:paraId="28593C64" w14:textId="77777777" w:rsidR="004253F4" w:rsidRDefault="004253F4">
      <w:pPr>
        <w:pStyle w:val="Tijeloteksta"/>
        <w:spacing w:before="106"/>
        <w:rPr>
          <w:sz w:val="23"/>
        </w:rPr>
      </w:pPr>
    </w:p>
    <w:p w14:paraId="026E94AF" w14:textId="77777777" w:rsidR="004253F4" w:rsidRDefault="00000000">
      <w:pPr>
        <w:pStyle w:val="Tijeloteksta"/>
        <w:spacing w:before="1" w:line="276" w:lineRule="auto"/>
        <w:ind w:left="141"/>
      </w:pPr>
      <w:r>
        <w:t>Građenje komunalne infrastrukture u smislu Zakona o komunalnom gospodarstvu (Narodne</w:t>
      </w:r>
      <w:r>
        <w:rPr>
          <w:spacing w:val="40"/>
        </w:rPr>
        <w:t xml:space="preserve"> </w:t>
      </w:r>
      <w:r>
        <w:t>novine“ broj 68/18, 110/18, 32/20 i 145/24) obuhvaća sljedeće radnje i radove:</w:t>
      </w:r>
    </w:p>
    <w:p w14:paraId="674AB492" w14:textId="77777777" w:rsidR="004253F4" w:rsidRDefault="00000000">
      <w:pPr>
        <w:pStyle w:val="Odlomakpopisa"/>
        <w:numPr>
          <w:ilvl w:val="0"/>
          <w:numId w:val="6"/>
        </w:numPr>
        <w:tabs>
          <w:tab w:val="left" w:pos="849"/>
          <w:tab w:val="left" w:pos="2070"/>
          <w:tab w:val="left" w:pos="4066"/>
          <w:tab w:val="left" w:pos="4995"/>
          <w:tab w:val="left" w:pos="5472"/>
          <w:tab w:val="left" w:pos="6606"/>
          <w:tab w:val="left" w:pos="7067"/>
          <w:tab w:val="left" w:pos="8144"/>
        </w:tabs>
        <w:spacing w:before="2"/>
        <w:ind w:left="849"/>
        <w:rPr>
          <w:sz w:val="24"/>
        </w:rPr>
      </w:pPr>
      <w:r>
        <w:rPr>
          <w:spacing w:val="-2"/>
          <w:sz w:val="24"/>
        </w:rPr>
        <w:t>rješavanje</w:t>
      </w:r>
      <w:r>
        <w:rPr>
          <w:sz w:val="24"/>
        </w:rPr>
        <w:tab/>
      </w:r>
      <w:r>
        <w:rPr>
          <w:spacing w:val="-2"/>
          <w:sz w:val="24"/>
        </w:rPr>
        <w:t>imovinskopravnih</w:t>
      </w:r>
      <w:r>
        <w:rPr>
          <w:sz w:val="24"/>
        </w:rPr>
        <w:tab/>
      </w:r>
      <w:r>
        <w:rPr>
          <w:spacing w:val="-2"/>
          <w:sz w:val="24"/>
        </w:rPr>
        <w:t>odnosa</w:t>
      </w:r>
      <w:r>
        <w:rPr>
          <w:sz w:val="24"/>
        </w:rPr>
        <w:tab/>
      </w:r>
      <w:r>
        <w:rPr>
          <w:spacing w:val="-5"/>
          <w:sz w:val="24"/>
        </w:rPr>
        <w:t>na</w:t>
      </w:r>
      <w:r>
        <w:rPr>
          <w:sz w:val="24"/>
        </w:rPr>
        <w:tab/>
      </w:r>
      <w:r>
        <w:rPr>
          <w:spacing w:val="-2"/>
          <w:sz w:val="24"/>
        </w:rPr>
        <w:t>zemljištu</w:t>
      </w:r>
      <w:r>
        <w:rPr>
          <w:sz w:val="24"/>
        </w:rPr>
        <w:tab/>
      </w:r>
      <w:r>
        <w:rPr>
          <w:spacing w:val="-5"/>
          <w:sz w:val="24"/>
        </w:rPr>
        <w:t>za</w:t>
      </w:r>
      <w:r>
        <w:rPr>
          <w:sz w:val="24"/>
        </w:rPr>
        <w:tab/>
      </w:r>
      <w:r>
        <w:rPr>
          <w:spacing w:val="-2"/>
          <w:sz w:val="24"/>
        </w:rPr>
        <w:t>građenje</w:t>
      </w:r>
      <w:r>
        <w:rPr>
          <w:sz w:val="24"/>
        </w:rPr>
        <w:tab/>
      </w:r>
      <w:r>
        <w:rPr>
          <w:spacing w:val="-2"/>
          <w:sz w:val="24"/>
        </w:rPr>
        <w:t>komunalne</w:t>
      </w:r>
    </w:p>
    <w:p w14:paraId="37FE2B52" w14:textId="77777777" w:rsidR="004253F4" w:rsidRDefault="00000000">
      <w:pPr>
        <w:pStyle w:val="Tijeloteksta"/>
        <w:spacing w:before="40"/>
        <w:ind w:left="861"/>
      </w:pPr>
      <w:r>
        <w:rPr>
          <w:spacing w:val="-2"/>
        </w:rPr>
        <w:t>infrastrukture</w:t>
      </w:r>
    </w:p>
    <w:p w14:paraId="2CD0B0F2" w14:textId="77777777" w:rsidR="004253F4" w:rsidRDefault="00000000">
      <w:pPr>
        <w:pStyle w:val="Odlomakpopisa"/>
        <w:numPr>
          <w:ilvl w:val="0"/>
          <w:numId w:val="6"/>
        </w:numPr>
        <w:tabs>
          <w:tab w:val="left" w:pos="849"/>
          <w:tab w:val="left" w:pos="861"/>
        </w:tabs>
        <w:spacing w:line="276" w:lineRule="auto"/>
        <w:ind w:right="143" w:hanging="360"/>
        <w:rPr>
          <w:sz w:val="24"/>
        </w:rPr>
      </w:pPr>
      <w:r>
        <w:rPr>
          <w:sz w:val="24"/>
        </w:rPr>
        <w:t>uklanjanje i/ili izmještanje postojećih građevina na zemljištu za građenje komunalne</w:t>
      </w:r>
      <w:r>
        <w:rPr>
          <w:spacing w:val="40"/>
          <w:sz w:val="24"/>
        </w:rPr>
        <w:t xml:space="preserve"> </w:t>
      </w:r>
      <w:r>
        <w:rPr>
          <w:sz w:val="24"/>
        </w:rPr>
        <w:t>infrastrukture i radove na sanaciji tog zemljišta</w:t>
      </w:r>
    </w:p>
    <w:p w14:paraId="5D210AAE" w14:textId="77777777" w:rsidR="004253F4" w:rsidRDefault="00000000">
      <w:pPr>
        <w:pStyle w:val="Odlomakpopisa"/>
        <w:numPr>
          <w:ilvl w:val="0"/>
          <w:numId w:val="6"/>
        </w:numPr>
        <w:tabs>
          <w:tab w:val="left" w:pos="849"/>
        </w:tabs>
        <w:spacing w:before="1"/>
        <w:ind w:left="849"/>
        <w:rPr>
          <w:sz w:val="24"/>
        </w:rPr>
      </w:pPr>
      <w:r>
        <w:rPr>
          <w:sz w:val="24"/>
        </w:rPr>
        <w:t>pribavljanje</w:t>
      </w:r>
      <w:r>
        <w:rPr>
          <w:spacing w:val="24"/>
          <w:sz w:val="24"/>
        </w:rPr>
        <w:t xml:space="preserve"> </w:t>
      </w:r>
      <w:r>
        <w:rPr>
          <w:sz w:val="24"/>
        </w:rPr>
        <w:t>projekata</w:t>
      </w:r>
      <w:r>
        <w:rPr>
          <w:spacing w:val="27"/>
          <w:sz w:val="24"/>
        </w:rPr>
        <w:t xml:space="preserve"> </w:t>
      </w:r>
      <w:r>
        <w:rPr>
          <w:sz w:val="24"/>
        </w:rPr>
        <w:t>i</w:t>
      </w:r>
      <w:r>
        <w:rPr>
          <w:spacing w:val="29"/>
          <w:sz w:val="24"/>
        </w:rPr>
        <w:t xml:space="preserve"> </w:t>
      </w:r>
      <w:r>
        <w:rPr>
          <w:sz w:val="24"/>
        </w:rPr>
        <w:t>druge</w:t>
      </w:r>
      <w:r>
        <w:rPr>
          <w:spacing w:val="23"/>
          <w:sz w:val="24"/>
        </w:rPr>
        <w:t xml:space="preserve"> </w:t>
      </w:r>
      <w:r>
        <w:rPr>
          <w:sz w:val="24"/>
        </w:rPr>
        <w:t>dokumentacije</w:t>
      </w:r>
      <w:r>
        <w:rPr>
          <w:spacing w:val="25"/>
          <w:sz w:val="24"/>
        </w:rPr>
        <w:t xml:space="preserve"> </w:t>
      </w:r>
      <w:r>
        <w:rPr>
          <w:sz w:val="24"/>
        </w:rPr>
        <w:t>potrebne</w:t>
      </w:r>
      <w:r>
        <w:rPr>
          <w:spacing w:val="27"/>
          <w:sz w:val="24"/>
        </w:rPr>
        <w:t xml:space="preserve"> </w:t>
      </w:r>
      <w:r>
        <w:rPr>
          <w:sz w:val="24"/>
        </w:rPr>
        <w:t>za</w:t>
      </w:r>
      <w:r>
        <w:rPr>
          <w:spacing w:val="26"/>
          <w:sz w:val="24"/>
        </w:rPr>
        <w:t xml:space="preserve"> </w:t>
      </w:r>
      <w:r>
        <w:rPr>
          <w:sz w:val="24"/>
        </w:rPr>
        <w:t>izdavanje</w:t>
      </w:r>
      <w:r>
        <w:rPr>
          <w:spacing w:val="25"/>
          <w:sz w:val="24"/>
        </w:rPr>
        <w:t xml:space="preserve"> </w:t>
      </w:r>
      <w:r>
        <w:rPr>
          <w:sz w:val="24"/>
        </w:rPr>
        <w:t>dozvola</w:t>
      </w:r>
      <w:r>
        <w:rPr>
          <w:spacing w:val="25"/>
          <w:sz w:val="24"/>
        </w:rPr>
        <w:t xml:space="preserve"> </w:t>
      </w:r>
      <w:r>
        <w:rPr>
          <w:sz w:val="24"/>
        </w:rPr>
        <w:t>i</w:t>
      </w:r>
      <w:r>
        <w:rPr>
          <w:spacing w:val="26"/>
          <w:sz w:val="24"/>
        </w:rPr>
        <w:t xml:space="preserve"> </w:t>
      </w:r>
      <w:r>
        <w:rPr>
          <w:spacing w:val="-2"/>
          <w:sz w:val="24"/>
        </w:rPr>
        <w:t>drugih</w:t>
      </w:r>
    </w:p>
    <w:p w14:paraId="57A39C16" w14:textId="77777777" w:rsidR="004253F4" w:rsidRDefault="00000000">
      <w:pPr>
        <w:pStyle w:val="Tijeloteksta"/>
        <w:spacing w:before="41"/>
        <w:ind w:left="861"/>
      </w:pPr>
      <w:r>
        <w:t>akata</w:t>
      </w:r>
      <w:r>
        <w:rPr>
          <w:spacing w:val="-1"/>
        </w:rPr>
        <w:t xml:space="preserve"> </w:t>
      </w:r>
      <w:r>
        <w:t>za</w:t>
      </w:r>
      <w:r>
        <w:rPr>
          <w:spacing w:val="-1"/>
        </w:rPr>
        <w:t xml:space="preserve"> </w:t>
      </w:r>
      <w:r>
        <w:t>građenje</w:t>
      </w:r>
      <w:r>
        <w:rPr>
          <w:spacing w:val="-1"/>
        </w:rPr>
        <w:t xml:space="preserve"> </w:t>
      </w:r>
      <w:r>
        <w:t>i uporabu</w:t>
      </w:r>
      <w:r>
        <w:rPr>
          <w:spacing w:val="-1"/>
        </w:rPr>
        <w:t xml:space="preserve"> </w:t>
      </w:r>
      <w:r>
        <w:t>komunalne</w:t>
      </w:r>
      <w:r>
        <w:rPr>
          <w:spacing w:val="-1"/>
        </w:rPr>
        <w:t xml:space="preserve"> </w:t>
      </w:r>
      <w:r>
        <w:rPr>
          <w:spacing w:val="-2"/>
        </w:rPr>
        <w:t>infrastrukture</w:t>
      </w:r>
    </w:p>
    <w:p w14:paraId="3AA7E0E4" w14:textId="77777777" w:rsidR="004253F4" w:rsidRDefault="00000000">
      <w:pPr>
        <w:pStyle w:val="Odlomakpopisa"/>
        <w:numPr>
          <w:ilvl w:val="0"/>
          <w:numId w:val="6"/>
        </w:numPr>
        <w:tabs>
          <w:tab w:val="left" w:pos="849"/>
          <w:tab w:val="left" w:pos="861"/>
        </w:tabs>
        <w:spacing w:line="276" w:lineRule="auto"/>
        <w:ind w:right="145" w:hanging="360"/>
        <w:rPr>
          <w:sz w:val="24"/>
        </w:rPr>
      </w:pPr>
      <w:r>
        <w:rPr>
          <w:sz w:val="24"/>
        </w:rPr>
        <w:t>građenje</w:t>
      </w:r>
      <w:r>
        <w:rPr>
          <w:spacing w:val="80"/>
          <w:sz w:val="24"/>
        </w:rPr>
        <w:t xml:space="preserve"> </w:t>
      </w:r>
      <w:r>
        <w:rPr>
          <w:sz w:val="24"/>
        </w:rPr>
        <w:t>komunalne</w:t>
      </w:r>
      <w:r>
        <w:rPr>
          <w:spacing w:val="80"/>
          <w:sz w:val="24"/>
        </w:rPr>
        <w:t xml:space="preserve"> </w:t>
      </w:r>
      <w:r>
        <w:rPr>
          <w:sz w:val="24"/>
        </w:rPr>
        <w:t>infrastrukture</w:t>
      </w:r>
      <w:r>
        <w:rPr>
          <w:spacing w:val="80"/>
          <w:sz w:val="24"/>
        </w:rPr>
        <w:t xml:space="preserve"> </w:t>
      </w:r>
      <w:r>
        <w:rPr>
          <w:sz w:val="24"/>
        </w:rPr>
        <w:t>u</w:t>
      </w:r>
      <w:r>
        <w:rPr>
          <w:spacing w:val="80"/>
          <w:sz w:val="24"/>
        </w:rPr>
        <w:t xml:space="preserve"> </w:t>
      </w:r>
      <w:r>
        <w:rPr>
          <w:sz w:val="24"/>
        </w:rPr>
        <w:t>smislu</w:t>
      </w:r>
      <w:r>
        <w:rPr>
          <w:spacing w:val="80"/>
          <w:sz w:val="24"/>
        </w:rPr>
        <w:t xml:space="preserve"> </w:t>
      </w:r>
      <w:r>
        <w:rPr>
          <w:sz w:val="24"/>
        </w:rPr>
        <w:t>zakona</w:t>
      </w:r>
      <w:r>
        <w:rPr>
          <w:spacing w:val="80"/>
          <w:sz w:val="24"/>
        </w:rPr>
        <w:t xml:space="preserve"> </w:t>
      </w:r>
      <w:r>
        <w:rPr>
          <w:sz w:val="24"/>
        </w:rPr>
        <w:t>kojim</w:t>
      </w:r>
      <w:r>
        <w:rPr>
          <w:spacing w:val="80"/>
          <w:sz w:val="24"/>
        </w:rPr>
        <w:t xml:space="preserve"> </w:t>
      </w:r>
      <w:r>
        <w:rPr>
          <w:sz w:val="24"/>
        </w:rPr>
        <w:t>se</w:t>
      </w:r>
      <w:r>
        <w:rPr>
          <w:spacing w:val="80"/>
          <w:sz w:val="24"/>
        </w:rPr>
        <w:t xml:space="preserve"> </w:t>
      </w:r>
      <w:r>
        <w:rPr>
          <w:sz w:val="24"/>
        </w:rPr>
        <w:t>uređuje</w:t>
      </w:r>
      <w:r>
        <w:rPr>
          <w:spacing w:val="80"/>
          <w:sz w:val="24"/>
        </w:rPr>
        <w:t xml:space="preserve"> </w:t>
      </w:r>
      <w:r>
        <w:rPr>
          <w:sz w:val="24"/>
        </w:rPr>
        <w:t>gradnja</w:t>
      </w:r>
      <w:r>
        <w:rPr>
          <w:spacing w:val="80"/>
          <w:sz w:val="24"/>
        </w:rPr>
        <w:t xml:space="preserve"> </w:t>
      </w:r>
      <w:r>
        <w:rPr>
          <w:spacing w:val="-2"/>
          <w:sz w:val="24"/>
        </w:rPr>
        <w:t>građevina</w:t>
      </w:r>
    </w:p>
    <w:p w14:paraId="556B700E" w14:textId="77777777" w:rsidR="004253F4" w:rsidRDefault="004253F4">
      <w:pPr>
        <w:pStyle w:val="Tijeloteksta"/>
        <w:spacing w:before="42"/>
      </w:pPr>
    </w:p>
    <w:p w14:paraId="15B6B223" w14:textId="77777777" w:rsidR="004253F4" w:rsidRDefault="00000000">
      <w:pPr>
        <w:pStyle w:val="Naslov1"/>
        <w:ind w:left="0" w:right="1"/>
        <w:jc w:val="center"/>
      </w:pPr>
      <w:r>
        <w:t>Članak</w:t>
      </w:r>
      <w:r>
        <w:rPr>
          <w:spacing w:val="-4"/>
        </w:rPr>
        <w:t xml:space="preserve"> </w:t>
      </w:r>
      <w:r>
        <w:rPr>
          <w:spacing w:val="-5"/>
        </w:rPr>
        <w:t>2.</w:t>
      </w:r>
    </w:p>
    <w:p w14:paraId="1CDCB585" w14:textId="48E43A85" w:rsidR="004253F4" w:rsidRDefault="00000000">
      <w:pPr>
        <w:pStyle w:val="Tijeloteksta"/>
        <w:spacing w:before="41"/>
        <w:ind w:left="705" w:right="3"/>
        <w:jc w:val="center"/>
      </w:pPr>
      <w:r>
        <w:t>Na</w:t>
      </w:r>
      <w:r>
        <w:rPr>
          <w:spacing w:val="29"/>
        </w:rPr>
        <w:t xml:space="preserve"> </w:t>
      </w:r>
      <w:r>
        <w:t>području</w:t>
      </w:r>
      <w:r>
        <w:rPr>
          <w:spacing w:val="31"/>
        </w:rPr>
        <w:t xml:space="preserve"> </w:t>
      </w:r>
      <w:r>
        <w:t>Općine</w:t>
      </w:r>
      <w:r>
        <w:rPr>
          <w:spacing w:val="32"/>
        </w:rPr>
        <w:t xml:space="preserve"> </w:t>
      </w:r>
      <w:r w:rsidR="00C1291A">
        <w:t>Orle</w:t>
      </w:r>
      <w:r>
        <w:rPr>
          <w:spacing w:val="34"/>
        </w:rPr>
        <w:t xml:space="preserve"> </w:t>
      </w:r>
      <w:r>
        <w:t>za</w:t>
      </w:r>
      <w:r>
        <w:rPr>
          <w:spacing w:val="32"/>
        </w:rPr>
        <w:t xml:space="preserve"> </w:t>
      </w:r>
      <w:r w:rsidR="00E367F8">
        <w:t>2025</w:t>
      </w:r>
      <w:r>
        <w:t>.</w:t>
      </w:r>
      <w:r>
        <w:rPr>
          <w:spacing w:val="30"/>
        </w:rPr>
        <w:t xml:space="preserve"> </w:t>
      </w:r>
      <w:r>
        <w:t>godinu</w:t>
      </w:r>
      <w:r>
        <w:rPr>
          <w:spacing w:val="31"/>
        </w:rPr>
        <w:t xml:space="preserve"> </w:t>
      </w:r>
      <w:r>
        <w:t>planira</w:t>
      </w:r>
      <w:r>
        <w:rPr>
          <w:spacing w:val="29"/>
        </w:rPr>
        <w:t xml:space="preserve"> </w:t>
      </w:r>
      <w:r>
        <w:t>se</w:t>
      </w:r>
      <w:r>
        <w:rPr>
          <w:spacing w:val="32"/>
        </w:rPr>
        <w:t xml:space="preserve"> </w:t>
      </w:r>
      <w:r>
        <w:t>izvođenje</w:t>
      </w:r>
      <w:r>
        <w:rPr>
          <w:spacing w:val="30"/>
        </w:rPr>
        <w:t xml:space="preserve"> </w:t>
      </w:r>
      <w:r>
        <w:t>gradnje</w:t>
      </w:r>
      <w:r>
        <w:rPr>
          <w:spacing w:val="31"/>
        </w:rPr>
        <w:t xml:space="preserve"> </w:t>
      </w:r>
      <w:r>
        <w:rPr>
          <w:spacing w:val="-2"/>
        </w:rPr>
        <w:t>objekata</w:t>
      </w:r>
    </w:p>
    <w:p w14:paraId="5A2C69C2" w14:textId="77777777" w:rsidR="004253F4" w:rsidRDefault="00000000">
      <w:pPr>
        <w:pStyle w:val="Tijeloteksta"/>
        <w:spacing w:before="41"/>
        <w:ind w:right="6197"/>
        <w:jc w:val="center"/>
      </w:pPr>
      <w:r>
        <w:t>komunalne</w:t>
      </w:r>
      <w:r>
        <w:rPr>
          <w:spacing w:val="-2"/>
        </w:rPr>
        <w:t xml:space="preserve"> </w:t>
      </w:r>
      <w:r>
        <w:t>infrastrukture</w:t>
      </w:r>
      <w:r>
        <w:rPr>
          <w:spacing w:val="1"/>
        </w:rPr>
        <w:t xml:space="preserve"> </w:t>
      </w:r>
      <w:r>
        <w:t xml:space="preserve">i </w:t>
      </w:r>
      <w:r>
        <w:rPr>
          <w:spacing w:val="-5"/>
        </w:rPr>
        <w:t>to:</w:t>
      </w:r>
    </w:p>
    <w:p w14:paraId="74E22B63" w14:textId="77777777" w:rsidR="004253F4" w:rsidRDefault="004253F4">
      <w:pPr>
        <w:pStyle w:val="Tijeloteksta"/>
        <w:spacing w:before="84"/>
      </w:pPr>
    </w:p>
    <w:p w14:paraId="6A43E492" w14:textId="13F22A2D" w:rsidR="004253F4" w:rsidRPr="00AE5330" w:rsidRDefault="00000000" w:rsidP="003F5F07">
      <w:pPr>
        <w:pStyle w:val="Naslov2"/>
        <w:numPr>
          <w:ilvl w:val="0"/>
          <w:numId w:val="5"/>
        </w:numPr>
        <w:tabs>
          <w:tab w:val="left" w:pos="381"/>
        </w:tabs>
        <w:spacing w:before="0"/>
      </w:pPr>
      <w:r>
        <w:t>NERAZVRSTANE</w:t>
      </w:r>
      <w:r>
        <w:rPr>
          <w:spacing w:val="-2"/>
        </w:rPr>
        <w:t xml:space="preserve"> CESTE</w:t>
      </w:r>
    </w:p>
    <w:p w14:paraId="3E774D2D" w14:textId="77777777" w:rsidR="00AE5330" w:rsidRPr="003F5F07" w:rsidRDefault="00AE5330" w:rsidP="00AE5330">
      <w:pPr>
        <w:pStyle w:val="Naslov2"/>
        <w:tabs>
          <w:tab w:val="left" w:pos="381"/>
        </w:tabs>
        <w:spacing w:before="0"/>
        <w:ind w:firstLine="0"/>
      </w:pPr>
    </w:p>
    <w:p w14:paraId="1F8B9045" w14:textId="77777777" w:rsidR="003F5F07" w:rsidRPr="003F5F07" w:rsidRDefault="003F5F07" w:rsidP="003F5F07">
      <w:pPr>
        <w:pStyle w:val="Naslov2"/>
        <w:tabs>
          <w:tab w:val="left" w:pos="381"/>
        </w:tabs>
        <w:spacing w:before="0"/>
        <w:ind w:firstLine="0"/>
      </w:pPr>
    </w:p>
    <w:p w14:paraId="49A4A07C" w14:textId="77777777" w:rsidR="004253F4" w:rsidRDefault="00000000">
      <w:pPr>
        <w:pStyle w:val="Tijeloteksta"/>
        <w:spacing w:line="276" w:lineRule="auto"/>
        <w:ind w:left="141" w:right="142"/>
        <w:jc w:val="both"/>
      </w:pPr>
      <w:r>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14:paraId="2C846DA5" w14:textId="25A71466" w:rsidR="004253F4" w:rsidRDefault="003F5F07" w:rsidP="003F5F07">
      <w:pPr>
        <w:pStyle w:val="Tijeloteksta"/>
        <w:jc w:val="both"/>
      </w:pPr>
      <w:r>
        <w:t xml:space="preserve">  Nerazvrstanu</w:t>
      </w:r>
      <w:r>
        <w:rPr>
          <w:spacing w:val="-4"/>
        </w:rPr>
        <w:t xml:space="preserve"> </w:t>
      </w:r>
      <w:r>
        <w:t>cestu</w:t>
      </w:r>
      <w:r>
        <w:rPr>
          <w:spacing w:val="-2"/>
        </w:rPr>
        <w:t xml:space="preserve"> </w:t>
      </w:r>
      <w:r>
        <w:rPr>
          <w:spacing w:val="-4"/>
        </w:rPr>
        <w:t>čine:</w:t>
      </w:r>
    </w:p>
    <w:p w14:paraId="6F6F2F1A" w14:textId="77777777" w:rsidR="004253F4" w:rsidRDefault="00000000">
      <w:pPr>
        <w:pStyle w:val="Odlomakpopisa"/>
        <w:numPr>
          <w:ilvl w:val="1"/>
          <w:numId w:val="5"/>
        </w:numPr>
        <w:tabs>
          <w:tab w:val="left" w:pos="315"/>
        </w:tabs>
        <w:spacing w:before="0" w:line="276" w:lineRule="auto"/>
        <w:ind w:right="140" w:firstLine="0"/>
        <w:jc w:val="both"/>
        <w:rPr>
          <w:sz w:val="23"/>
        </w:rPr>
      </w:pPr>
      <w:r>
        <w:rPr>
          <w:b/>
          <w:sz w:val="24"/>
        </w:rPr>
        <w:t xml:space="preserve">cestovna građevina </w:t>
      </w:r>
      <w:r>
        <w:rPr>
          <w:sz w:val="24"/>
        </w:rPr>
        <w:t xml:space="preserve">(donji stroj, kolnička konstrukcija, sustav za odvodnju atmosferskih voda, nerazvrstane ceste, drenaže, most, vijadukt, podvožnjak, nadvožnjak, propust, tunel, galerija, potporni i </w:t>
      </w:r>
      <w:proofErr w:type="spellStart"/>
      <w:r>
        <w:rPr>
          <w:sz w:val="24"/>
        </w:rPr>
        <w:t>obložni</w:t>
      </w:r>
      <w:proofErr w:type="spellEnd"/>
      <w:r>
        <w:rPr>
          <w:sz w:val="24"/>
        </w:rPr>
        <w:t xml:space="preserve"> zid, pothodnik, nathodnik i slično), nogostup, biciklističke staze te sve prometne i druge površine na pripadajućem zemljištu (zelene površine, ugibališta, parkirališta, okretišta, stajališta javnog prijevoza i slično),</w:t>
      </w:r>
    </w:p>
    <w:p w14:paraId="176EE252" w14:textId="77777777" w:rsidR="004253F4" w:rsidRDefault="00000000">
      <w:pPr>
        <w:pStyle w:val="Odlomakpopisa"/>
        <w:numPr>
          <w:ilvl w:val="1"/>
          <w:numId w:val="5"/>
        </w:numPr>
        <w:tabs>
          <w:tab w:val="left" w:pos="310"/>
        </w:tabs>
        <w:spacing w:before="1" w:line="276" w:lineRule="auto"/>
        <w:ind w:right="142" w:firstLine="0"/>
        <w:jc w:val="both"/>
        <w:rPr>
          <w:sz w:val="24"/>
        </w:rPr>
      </w:pPr>
      <w:r>
        <w:rPr>
          <w:b/>
          <w:sz w:val="24"/>
        </w:rPr>
        <w:t>građevna čestica</w:t>
      </w:r>
      <w:r>
        <w:rPr>
          <w:sz w:val="24"/>
        </w:rPr>
        <w:t>, odnosno cestovno zemljište u površini koju čine površina zemljišta na kojoj prema projektu treba izgraditi ili je izgrađena cestovna građevina, površina zemljišnog pojasa te površina zemljišta na kojima su prema projektu ceste izgrađene ili se trebaju</w:t>
      </w:r>
      <w:r>
        <w:rPr>
          <w:spacing w:val="40"/>
          <w:sz w:val="24"/>
        </w:rPr>
        <w:t xml:space="preserve"> </w:t>
      </w:r>
      <w:r>
        <w:rPr>
          <w:sz w:val="24"/>
        </w:rPr>
        <w:t>izgraditi građevine za potrebe održavanja ceste i pružanja usluga vozačima i putnicima (objekti za održavanje cesta, upravljanje i nadzor prometa, benzinske postaje, servisi i drugo),</w:t>
      </w:r>
    </w:p>
    <w:p w14:paraId="13ED3098" w14:textId="77777777" w:rsidR="004253F4" w:rsidRDefault="004253F4">
      <w:pPr>
        <w:pStyle w:val="Odlomakpopisa"/>
        <w:spacing w:line="276" w:lineRule="auto"/>
        <w:jc w:val="both"/>
        <w:rPr>
          <w:sz w:val="24"/>
        </w:rPr>
        <w:sectPr w:rsidR="004253F4">
          <w:pgSz w:w="11910" w:h="16840"/>
          <w:pgMar w:top="1640" w:right="1275" w:bottom="280" w:left="1275" w:header="720" w:footer="720" w:gutter="0"/>
          <w:cols w:space="720"/>
        </w:sectPr>
      </w:pPr>
    </w:p>
    <w:p w14:paraId="0D6DF1AB" w14:textId="77777777" w:rsidR="004253F4" w:rsidRDefault="00000000">
      <w:pPr>
        <w:pStyle w:val="Odlomakpopisa"/>
        <w:numPr>
          <w:ilvl w:val="1"/>
          <w:numId w:val="5"/>
        </w:numPr>
        <w:tabs>
          <w:tab w:val="left" w:pos="296"/>
        </w:tabs>
        <w:spacing w:before="76"/>
        <w:ind w:left="296" w:hanging="155"/>
        <w:rPr>
          <w:sz w:val="24"/>
        </w:rPr>
      </w:pPr>
      <w:r>
        <w:rPr>
          <w:b/>
          <w:sz w:val="24"/>
        </w:rPr>
        <w:lastRenderedPageBreak/>
        <w:t>zemljišni</w:t>
      </w:r>
      <w:r>
        <w:rPr>
          <w:b/>
          <w:spacing w:val="15"/>
          <w:sz w:val="24"/>
        </w:rPr>
        <w:t xml:space="preserve"> </w:t>
      </w:r>
      <w:r>
        <w:rPr>
          <w:b/>
          <w:sz w:val="24"/>
        </w:rPr>
        <w:t>pojas</w:t>
      </w:r>
      <w:r>
        <w:rPr>
          <w:b/>
          <w:spacing w:val="15"/>
          <w:sz w:val="24"/>
        </w:rPr>
        <w:t xml:space="preserve"> </w:t>
      </w:r>
      <w:r>
        <w:rPr>
          <w:b/>
          <w:sz w:val="24"/>
        </w:rPr>
        <w:t>s</w:t>
      </w:r>
      <w:r>
        <w:rPr>
          <w:b/>
          <w:spacing w:val="15"/>
          <w:sz w:val="24"/>
        </w:rPr>
        <w:t xml:space="preserve"> </w:t>
      </w:r>
      <w:r>
        <w:rPr>
          <w:b/>
          <w:sz w:val="24"/>
        </w:rPr>
        <w:t>obiju</w:t>
      </w:r>
      <w:r>
        <w:rPr>
          <w:b/>
          <w:spacing w:val="15"/>
          <w:sz w:val="24"/>
        </w:rPr>
        <w:t xml:space="preserve"> </w:t>
      </w:r>
      <w:r>
        <w:rPr>
          <w:b/>
          <w:sz w:val="24"/>
        </w:rPr>
        <w:t>strana</w:t>
      </w:r>
      <w:r>
        <w:rPr>
          <w:b/>
          <w:spacing w:val="15"/>
          <w:sz w:val="24"/>
        </w:rPr>
        <w:t xml:space="preserve"> </w:t>
      </w:r>
      <w:r>
        <w:rPr>
          <w:b/>
          <w:sz w:val="24"/>
        </w:rPr>
        <w:t>ceste</w:t>
      </w:r>
      <w:r>
        <w:rPr>
          <w:b/>
          <w:spacing w:val="17"/>
          <w:sz w:val="24"/>
        </w:rPr>
        <w:t xml:space="preserve"> </w:t>
      </w:r>
      <w:r>
        <w:rPr>
          <w:sz w:val="24"/>
        </w:rPr>
        <w:t>potreban</w:t>
      </w:r>
      <w:r>
        <w:rPr>
          <w:spacing w:val="17"/>
          <w:sz w:val="24"/>
        </w:rPr>
        <w:t xml:space="preserve"> </w:t>
      </w:r>
      <w:r>
        <w:rPr>
          <w:sz w:val="24"/>
        </w:rPr>
        <w:t>za</w:t>
      </w:r>
      <w:r>
        <w:rPr>
          <w:spacing w:val="14"/>
          <w:sz w:val="24"/>
        </w:rPr>
        <w:t xml:space="preserve"> </w:t>
      </w:r>
      <w:r>
        <w:rPr>
          <w:sz w:val="24"/>
        </w:rPr>
        <w:t>nesmetano</w:t>
      </w:r>
      <w:r>
        <w:rPr>
          <w:spacing w:val="14"/>
          <w:sz w:val="24"/>
        </w:rPr>
        <w:t xml:space="preserve"> </w:t>
      </w:r>
      <w:r>
        <w:rPr>
          <w:sz w:val="24"/>
        </w:rPr>
        <w:t>održavanje</w:t>
      </w:r>
      <w:r>
        <w:rPr>
          <w:spacing w:val="17"/>
          <w:sz w:val="24"/>
        </w:rPr>
        <w:t xml:space="preserve"> </w:t>
      </w:r>
      <w:r>
        <w:rPr>
          <w:sz w:val="24"/>
        </w:rPr>
        <w:t>ceste</w:t>
      </w:r>
      <w:r>
        <w:rPr>
          <w:spacing w:val="15"/>
          <w:sz w:val="24"/>
        </w:rPr>
        <w:t xml:space="preserve"> </w:t>
      </w:r>
      <w:r>
        <w:rPr>
          <w:sz w:val="24"/>
        </w:rPr>
        <w:t>širine</w:t>
      </w:r>
      <w:r>
        <w:rPr>
          <w:spacing w:val="14"/>
          <w:sz w:val="24"/>
        </w:rPr>
        <w:t xml:space="preserve"> </w:t>
      </w:r>
      <w:r>
        <w:rPr>
          <w:spacing w:val="-2"/>
          <w:sz w:val="24"/>
        </w:rPr>
        <w:t>prema</w:t>
      </w:r>
    </w:p>
    <w:p w14:paraId="4DDCD44F" w14:textId="77777777" w:rsidR="004253F4" w:rsidRDefault="00000000">
      <w:pPr>
        <w:pStyle w:val="Tijeloteksta"/>
        <w:spacing w:before="44"/>
        <w:ind w:left="141"/>
      </w:pPr>
      <w:r>
        <w:t>projektu</w:t>
      </w:r>
      <w:r>
        <w:rPr>
          <w:spacing w:val="-2"/>
        </w:rPr>
        <w:t xml:space="preserve"> ceste,</w:t>
      </w:r>
    </w:p>
    <w:p w14:paraId="2BC9B477" w14:textId="77777777" w:rsidR="004253F4" w:rsidRDefault="00000000">
      <w:pPr>
        <w:pStyle w:val="Odlomakpopisa"/>
        <w:numPr>
          <w:ilvl w:val="1"/>
          <w:numId w:val="5"/>
        </w:numPr>
        <w:tabs>
          <w:tab w:val="left" w:pos="293"/>
        </w:tabs>
        <w:spacing w:line="276" w:lineRule="auto"/>
        <w:ind w:right="141" w:firstLine="0"/>
        <w:rPr>
          <w:sz w:val="24"/>
        </w:rPr>
      </w:pPr>
      <w:r>
        <w:rPr>
          <w:b/>
          <w:sz w:val="24"/>
        </w:rPr>
        <w:t xml:space="preserve">prometna signalizacija </w:t>
      </w:r>
      <w:r>
        <w:rPr>
          <w:sz w:val="24"/>
        </w:rPr>
        <w:t xml:space="preserve">(okomita, vodoravna i svjetlosna) i oprema za upravljanje i nadzor </w:t>
      </w:r>
      <w:r>
        <w:rPr>
          <w:spacing w:val="-2"/>
          <w:sz w:val="24"/>
        </w:rPr>
        <w:t>prometa,</w:t>
      </w:r>
    </w:p>
    <w:p w14:paraId="741D03EE" w14:textId="77777777" w:rsidR="004253F4" w:rsidRDefault="00000000">
      <w:pPr>
        <w:pStyle w:val="Odlomakpopisa"/>
        <w:numPr>
          <w:ilvl w:val="1"/>
          <w:numId w:val="5"/>
        </w:numPr>
        <w:tabs>
          <w:tab w:val="left" w:pos="324"/>
        </w:tabs>
        <w:spacing w:before="0" w:line="278" w:lineRule="auto"/>
        <w:ind w:right="143" w:firstLine="0"/>
        <w:rPr>
          <w:sz w:val="24"/>
        </w:rPr>
      </w:pPr>
      <w:r>
        <w:rPr>
          <w:b/>
          <w:sz w:val="24"/>
        </w:rPr>
        <w:t>javna</w:t>
      </w:r>
      <w:r>
        <w:rPr>
          <w:b/>
          <w:spacing w:val="40"/>
          <w:sz w:val="24"/>
        </w:rPr>
        <w:t xml:space="preserve"> </w:t>
      </w:r>
      <w:r>
        <w:rPr>
          <w:b/>
          <w:sz w:val="24"/>
        </w:rPr>
        <w:t>rasvjeta</w:t>
      </w:r>
      <w:r>
        <w:rPr>
          <w:b/>
          <w:spacing w:val="40"/>
          <w:sz w:val="24"/>
        </w:rPr>
        <w:t xml:space="preserve"> </w:t>
      </w:r>
      <w:r>
        <w:rPr>
          <w:b/>
          <w:sz w:val="24"/>
        </w:rPr>
        <w:t>i</w:t>
      </w:r>
      <w:r>
        <w:rPr>
          <w:b/>
          <w:spacing w:val="40"/>
          <w:sz w:val="24"/>
        </w:rPr>
        <w:t xml:space="preserve"> </w:t>
      </w:r>
      <w:r>
        <w:rPr>
          <w:b/>
          <w:sz w:val="24"/>
        </w:rPr>
        <w:t>oprema</w:t>
      </w:r>
      <w:r>
        <w:rPr>
          <w:b/>
          <w:spacing w:val="40"/>
          <w:sz w:val="24"/>
        </w:rPr>
        <w:t xml:space="preserve"> </w:t>
      </w:r>
      <w:r>
        <w:rPr>
          <w:b/>
          <w:sz w:val="24"/>
        </w:rPr>
        <w:t>ceste</w:t>
      </w:r>
      <w:r>
        <w:rPr>
          <w:b/>
          <w:spacing w:val="40"/>
          <w:sz w:val="24"/>
        </w:rPr>
        <w:t xml:space="preserve"> </w:t>
      </w:r>
      <w:r>
        <w:rPr>
          <w:sz w:val="24"/>
        </w:rPr>
        <w:t>(odbojnici</w:t>
      </w:r>
      <w:r>
        <w:rPr>
          <w:spacing w:val="40"/>
          <w:sz w:val="24"/>
        </w:rPr>
        <w:t xml:space="preserve"> </w:t>
      </w:r>
      <w:r>
        <w:rPr>
          <w:sz w:val="24"/>
        </w:rPr>
        <w:t>i</w:t>
      </w:r>
      <w:r>
        <w:rPr>
          <w:spacing w:val="40"/>
          <w:sz w:val="24"/>
        </w:rPr>
        <w:t xml:space="preserve"> </w:t>
      </w:r>
      <w:r>
        <w:rPr>
          <w:sz w:val="24"/>
        </w:rPr>
        <w:t>zaštitne</w:t>
      </w:r>
      <w:r>
        <w:rPr>
          <w:spacing w:val="40"/>
          <w:sz w:val="24"/>
        </w:rPr>
        <w:t xml:space="preserve"> </w:t>
      </w:r>
      <w:r>
        <w:rPr>
          <w:sz w:val="24"/>
        </w:rPr>
        <w:t>ograde,</w:t>
      </w:r>
      <w:r>
        <w:rPr>
          <w:spacing w:val="40"/>
          <w:sz w:val="24"/>
        </w:rPr>
        <w:t xml:space="preserve"> </w:t>
      </w:r>
      <w:r>
        <w:rPr>
          <w:sz w:val="24"/>
        </w:rPr>
        <w:t>uređaji</w:t>
      </w:r>
      <w:r>
        <w:rPr>
          <w:spacing w:val="40"/>
          <w:sz w:val="24"/>
        </w:rPr>
        <w:t xml:space="preserve"> </w:t>
      </w:r>
      <w:r>
        <w:rPr>
          <w:sz w:val="24"/>
        </w:rPr>
        <w:t>za</w:t>
      </w:r>
      <w:r>
        <w:rPr>
          <w:spacing w:val="40"/>
          <w:sz w:val="24"/>
        </w:rPr>
        <w:t xml:space="preserve"> </w:t>
      </w:r>
      <w:r>
        <w:rPr>
          <w:sz w:val="24"/>
        </w:rPr>
        <w:t>zaštitu</w:t>
      </w:r>
      <w:r>
        <w:rPr>
          <w:spacing w:val="40"/>
          <w:sz w:val="24"/>
        </w:rPr>
        <w:t xml:space="preserve"> </w:t>
      </w:r>
      <w:r>
        <w:rPr>
          <w:sz w:val="24"/>
        </w:rPr>
        <w:t>od</w:t>
      </w:r>
      <w:r>
        <w:rPr>
          <w:spacing w:val="40"/>
          <w:sz w:val="24"/>
        </w:rPr>
        <w:t xml:space="preserve"> </w:t>
      </w:r>
      <w:r>
        <w:rPr>
          <w:sz w:val="24"/>
        </w:rPr>
        <w:t>buke, uređaji za naplatu parkiranja i slično)</w:t>
      </w:r>
    </w:p>
    <w:p w14:paraId="182CC556" w14:textId="2DB1B0C4" w:rsidR="004253F4" w:rsidRDefault="00000000">
      <w:pPr>
        <w:pStyle w:val="Tijeloteksta"/>
        <w:spacing w:line="272" w:lineRule="exact"/>
        <w:ind w:left="141"/>
      </w:pPr>
      <w:r>
        <w:t>Troškovi</w:t>
      </w:r>
      <w:r>
        <w:rPr>
          <w:spacing w:val="59"/>
        </w:rPr>
        <w:t xml:space="preserve"> </w:t>
      </w:r>
      <w:r>
        <w:t>gradnje</w:t>
      </w:r>
      <w:r>
        <w:rPr>
          <w:spacing w:val="61"/>
        </w:rPr>
        <w:t xml:space="preserve"> </w:t>
      </w:r>
      <w:r>
        <w:t>nerazvrstanih</w:t>
      </w:r>
      <w:r>
        <w:rPr>
          <w:spacing w:val="61"/>
        </w:rPr>
        <w:t xml:space="preserve"> </w:t>
      </w:r>
      <w:r>
        <w:t>cesta</w:t>
      </w:r>
      <w:r>
        <w:rPr>
          <w:spacing w:val="64"/>
        </w:rPr>
        <w:t xml:space="preserve"> </w:t>
      </w:r>
      <w:r>
        <w:t>za</w:t>
      </w:r>
      <w:r>
        <w:rPr>
          <w:spacing w:val="60"/>
        </w:rPr>
        <w:t xml:space="preserve"> </w:t>
      </w:r>
      <w:r w:rsidR="00E367F8">
        <w:t>2025</w:t>
      </w:r>
      <w:r>
        <w:t>.</w:t>
      </w:r>
      <w:r>
        <w:rPr>
          <w:spacing w:val="64"/>
        </w:rPr>
        <w:t xml:space="preserve"> </w:t>
      </w:r>
      <w:r>
        <w:t>godinu</w:t>
      </w:r>
      <w:r>
        <w:rPr>
          <w:spacing w:val="62"/>
        </w:rPr>
        <w:t xml:space="preserve"> </w:t>
      </w:r>
      <w:r>
        <w:t>ukupno</w:t>
      </w:r>
      <w:r>
        <w:rPr>
          <w:spacing w:val="61"/>
        </w:rPr>
        <w:t xml:space="preserve"> </w:t>
      </w:r>
      <w:r>
        <w:t>iznos</w:t>
      </w:r>
      <w:r w:rsidR="003D1D57">
        <w:t xml:space="preserve">e </w:t>
      </w:r>
      <w:r w:rsidR="003D1D57" w:rsidRPr="003D1D57">
        <w:rPr>
          <w:b/>
          <w:bCs/>
        </w:rPr>
        <w:t xml:space="preserve">252.500,0 </w:t>
      </w:r>
      <w:r w:rsidRPr="003D1D57">
        <w:rPr>
          <w:b/>
          <w:bCs/>
        </w:rPr>
        <w:t>€,</w:t>
      </w:r>
      <w:r>
        <w:rPr>
          <w:spacing w:val="62"/>
        </w:rPr>
        <w:t xml:space="preserve"> </w:t>
      </w:r>
      <w:r>
        <w:t>a</w:t>
      </w:r>
      <w:r>
        <w:rPr>
          <w:spacing w:val="61"/>
        </w:rPr>
        <w:t xml:space="preserve"> </w:t>
      </w:r>
      <w:r>
        <w:rPr>
          <w:spacing w:val="-10"/>
        </w:rPr>
        <w:t>u</w:t>
      </w:r>
    </w:p>
    <w:p w14:paraId="089B4219" w14:textId="77777777" w:rsidR="004253F4" w:rsidRDefault="00000000">
      <w:pPr>
        <w:pStyle w:val="Tijeloteksta"/>
        <w:spacing w:before="40"/>
        <w:ind w:left="141"/>
        <w:rPr>
          <w:spacing w:val="-2"/>
        </w:rPr>
      </w:pPr>
      <w:r>
        <w:t>nastavku</w:t>
      </w:r>
      <w:r>
        <w:rPr>
          <w:spacing w:val="-3"/>
        </w:rPr>
        <w:t xml:space="preserve"> </w:t>
      </w:r>
      <w:r>
        <w:t>se</w:t>
      </w:r>
      <w:r>
        <w:rPr>
          <w:spacing w:val="-2"/>
        </w:rPr>
        <w:t xml:space="preserve"> </w:t>
      </w:r>
      <w:r>
        <w:t>daje</w:t>
      </w:r>
      <w:r>
        <w:rPr>
          <w:spacing w:val="-1"/>
        </w:rPr>
        <w:t xml:space="preserve"> </w:t>
      </w:r>
      <w:r>
        <w:t>opis</w:t>
      </w:r>
      <w:r>
        <w:rPr>
          <w:spacing w:val="-2"/>
        </w:rPr>
        <w:t xml:space="preserve"> </w:t>
      </w:r>
      <w:r>
        <w:t>poslova s</w:t>
      </w:r>
      <w:r>
        <w:rPr>
          <w:spacing w:val="-2"/>
        </w:rPr>
        <w:t xml:space="preserve"> </w:t>
      </w:r>
      <w:r>
        <w:t>planom</w:t>
      </w:r>
      <w:r>
        <w:rPr>
          <w:spacing w:val="-1"/>
        </w:rPr>
        <w:t xml:space="preserve"> </w:t>
      </w:r>
      <w:r>
        <w:t>proračuna i</w:t>
      </w:r>
      <w:r>
        <w:rPr>
          <w:spacing w:val="-1"/>
        </w:rPr>
        <w:t xml:space="preserve"> </w:t>
      </w:r>
      <w:r>
        <w:t xml:space="preserve">izvorom </w:t>
      </w:r>
      <w:r>
        <w:rPr>
          <w:spacing w:val="-2"/>
        </w:rPr>
        <w:t>financiranja.</w:t>
      </w:r>
    </w:p>
    <w:p w14:paraId="68CE7812" w14:textId="77777777" w:rsidR="00AE5330" w:rsidRDefault="00AE5330">
      <w:pPr>
        <w:pStyle w:val="Tijeloteksta"/>
        <w:spacing w:before="40"/>
        <w:ind w:left="141"/>
      </w:pPr>
    </w:p>
    <w:p w14:paraId="474361FE" w14:textId="77777777" w:rsidR="004253F4" w:rsidRDefault="004253F4">
      <w:pPr>
        <w:pStyle w:val="Tijeloteksta"/>
        <w:spacing w:before="83"/>
      </w:pPr>
    </w:p>
    <w:p w14:paraId="650AA156" w14:textId="77777777" w:rsidR="00CB44FA" w:rsidRDefault="00CB44FA">
      <w:pPr>
        <w:pStyle w:val="Tijeloteksta"/>
        <w:spacing w:before="83"/>
      </w:pPr>
    </w:p>
    <w:p w14:paraId="1DD30992" w14:textId="7708E230" w:rsidR="004253F4" w:rsidRPr="003F5F07" w:rsidRDefault="00000000" w:rsidP="003F5F07">
      <w:pPr>
        <w:pStyle w:val="Odlomakpopisa"/>
        <w:numPr>
          <w:ilvl w:val="0"/>
          <w:numId w:val="4"/>
        </w:numPr>
        <w:tabs>
          <w:tab w:val="left" w:pos="848"/>
        </w:tabs>
        <w:spacing w:before="1"/>
        <w:ind w:left="848" w:hanging="347"/>
        <w:jc w:val="left"/>
        <w:rPr>
          <w:b/>
          <w:i/>
          <w:sz w:val="24"/>
        </w:rPr>
      </w:pPr>
      <w:r>
        <w:rPr>
          <w:b/>
          <w:i/>
          <w:sz w:val="24"/>
        </w:rPr>
        <w:t>NERAZVRSTANE</w:t>
      </w:r>
      <w:r>
        <w:rPr>
          <w:b/>
          <w:i/>
          <w:spacing w:val="-2"/>
          <w:sz w:val="24"/>
        </w:rPr>
        <w:t xml:space="preserve"> CESTE</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944"/>
        <w:gridCol w:w="1044"/>
        <w:gridCol w:w="1836"/>
        <w:gridCol w:w="1832"/>
        <w:gridCol w:w="1838"/>
      </w:tblGrid>
      <w:tr w:rsidR="004253F4" w14:paraId="469720F0" w14:textId="77777777">
        <w:trPr>
          <w:trHeight w:val="316"/>
        </w:trPr>
        <w:tc>
          <w:tcPr>
            <w:tcW w:w="792" w:type="dxa"/>
            <w:vMerge w:val="restart"/>
          </w:tcPr>
          <w:p w14:paraId="4422E5CE" w14:textId="77777777" w:rsidR="004253F4" w:rsidRDefault="00000000">
            <w:pPr>
              <w:pStyle w:val="TableParagraph"/>
              <w:spacing w:line="275" w:lineRule="exact"/>
              <w:rPr>
                <w:sz w:val="24"/>
              </w:rPr>
            </w:pPr>
            <w:r>
              <w:rPr>
                <w:spacing w:val="-2"/>
                <w:sz w:val="24"/>
              </w:rPr>
              <w:t>Redni</w:t>
            </w:r>
          </w:p>
          <w:p w14:paraId="09D6D96B" w14:textId="77777777" w:rsidR="004253F4" w:rsidRDefault="00000000">
            <w:pPr>
              <w:pStyle w:val="TableParagraph"/>
              <w:spacing w:before="41"/>
              <w:rPr>
                <w:sz w:val="24"/>
              </w:rPr>
            </w:pPr>
            <w:r>
              <w:rPr>
                <w:spacing w:val="-4"/>
                <w:sz w:val="24"/>
              </w:rPr>
              <w:t>broj</w:t>
            </w:r>
          </w:p>
        </w:tc>
        <w:tc>
          <w:tcPr>
            <w:tcW w:w="2988" w:type="dxa"/>
            <w:gridSpan w:val="2"/>
            <w:vMerge w:val="restart"/>
          </w:tcPr>
          <w:p w14:paraId="125F9F96" w14:textId="77777777" w:rsidR="004253F4" w:rsidRDefault="00000000">
            <w:pPr>
              <w:pStyle w:val="TableParagraph"/>
              <w:spacing w:line="275" w:lineRule="exact"/>
              <w:ind w:left="10" w:right="1"/>
              <w:jc w:val="center"/>
              <w:rPr>
                <w:sz w:val="24"/>
              </w:rPr>
            </w:pPr>
            <w:r>
              <w:rPr>
                <w:sz w:val="24"/>
              </w:rPr>
              <w:t>Naziv</w:t>
            </w:r>
            <w:r>
              <w:rPr>
                <w:spacing w:val="-3"/>
                <w:sz w:val="24"/>
              </w:rPr>
              <w:t xml:space="preserve"> </w:t>
            </w:r>
            <w:r>
              <w:rPr>
                <w:spacing w:val="-2"/>
                <w:sz w:val="24"/>
              </w:rPr>
              <w:t>komunalne</w:t>
            </w:r>
          </w:p>
          <w:p w14:paraId="7979FC6E" w14:textId="77777777" w:rsidR="004253F4" w:rsidRDefault="00000000">
            <w:pPr>
              <w:pStyle w:val="TableParagraph"/>
              <w:spacing w:before="41"/>
              <w:ind w:left="10"/>
              <w:jc w:val="center"/>
              <w:rPr>
                <w:sz w:val="24"/>
              </w:rPr>
            </w:pPr>
            <w:r>
              <w:rPr>
                <w:spacing w:val="-2"/>
                <w:sz w:val="24"/>
              </w:rPr>
              <w:t>infrastrukture</w:t>
            </w:r>
          </w:p>
        </w:tc>
        <w:tc>
          <w:tcPr>
            <w:tcW w:w="5506" w:type="dxa"/>
            <w:gridSpan w:val="3"/>
          </w:tcPr>
          <w:p w14:paraId="57D5F7FA" w14:textId="77777777" w:rsidR="004253F4" w:rsidRDefault="00000000">
            <w:pPr>
              <w:pStyle w:val="TableParagraph"/>
              <w:spacing w:line="275" w:lineRule="exact"/>
              <w:ind w:left="1106"/>
              <w:rPr>
                <w:sz w:val="24"/>
              </w:rPr>
            </w:pPr>
            <w:r>
              <w:rPr>
                <w:sz w:val="24"/>
              </w:rPr>
              <w:t>Procjena</w:t>
            </w:r>
            <w:r>
              <w:rPr>
                <w:spacing w:val="-3"/>
                <w:sz w:val="24"/>
              </w:rPr>
              <w:t xml:space="preserve"> </w:t>
            </w:r>
            <w:r>
              <w:rPr>
                <w:sz w:val="24"/>
              </w:rPr>
              <w:t>troškova</w:t>
            </w:r>
            <w:r>
              <w:rPr>
                <w:spacing w:val="-1"/>
                <w:sz w:val="24"/>
              </w:rPr>
              <w:t xml:space="preserve"> </w:t>
            </w:r>
            <w:r>
              <w:rPr>
                <w:sz w:val="24"/>
              </w:rPr>
              <w:t>građenja (</w:t>
            </w:r>
            <w:r>
              <w:rPr>
                <w:spacing w:val="-2"/>
                <w:sz w:val="24"/>
              </w:rPr>
              <w:t xml:space="preserve"> </w:t>
            </w:r>
            <w:proofErr w:type="spellStart"/>
            <w:r>
              <w:rPr>
                <w:sz w:val="24"/>
              </w:rPr>
              <w:t>Eur</w:t>
            </w:r>
            <w:proofErr w:type="spellEnd"/>
            <w:r>
              <w:rPr>
                <w:spacing w:val="-1"/>
                <w:sz w:val="24"/>
              </w:rPr>
              <w:t xml:space="preserve"> </w:t>
            </w:r>
            <w:r>
              <w:rPr>
                <w:spacing w:val="-10"/>
                <w:sz w:val="24"/>
              </w:rPr>
              <w:t>)</w:t>
            </w:r>
          </w:p>
        </w:tc>
      </w:tr>
      <w:tr w:rsidR="004253F4" w14:paraId="4B1215E4" w14:textId="77777777">
        <w:trPr>
          <w:trHeight w:val="319"/>
        </w:trPr>
        <w:tc>
          <w:tcPr>
            <w:tcW w:w="792" w:type="dxa"/>
            <w:vMerge/>
            <w:tcBorders>
              <w:top w:val="nil"/>
            </w:tcBorders>
          </w:tcPr>
          <w:p w14:paraId="2ED77F57" w14:textId="77777777" w:rsidR="004253F4" w:rsidRDefault="004253F4">
            <w:pPr>
              <w:rPr>
                <w:sz w:val="2"/>
                <w:szCs w:val="2"/>
              </w:rPr>
            </w:pPr>
          </w:p>
        </w:tc>
        <w:tc>
          <w:tcPr>
            <w:tcW w:w="2988" w:type="dxa"/>
            <w:gridSpan w:val="2"/>
            <w:vMerge/>
            <w:tcBorders>
              <w:top w:val="nil"/>
            </w:tcBorders>
          </w:tcPr>
          <w:p w14:paraId="1C3CF284" w14:textId="77777777" w:rsidR="004253F4" w:rsidRDefault="004253F4">
            <w:pPr>
              <w:rPr>
                <w:sz w:val="2"/>
                <w:szCs w:val="2"/>
              </w:rPr>
            </w:pPr>
          </w:p>
        </w:tc>
        <w:tc>
          <w:tcPr>
            <w:tcW w:w="1836" w:type="dxa"/>
          </w:tcPr>
          <w:p w14:paraId="6930777C" w14:textId="77777777" w:rsidR="004253F4" w:rsidRDefault="00000000">
            <w:pPr>
              <w:pStyle w:val="TableParagraph"/>
              <w:spacing w:before="1"/>
              <w:ind w:left="110"/>
              <w:rPr>
                <w:sz w:val="24"/>
              </w:rPr>
            </w:pPr>
            <w:r>
              <w:rPr>
                <w:spacing w:val="-2"/>
                <w:sz w:val="24"/>
              </w:rPr>
              <w:t>Ukupno</w:t>
            </w:r>
          </w:p>
        </w:tc>
        <w:tc>
          <w:tcPr>
            <w:tcW w:w="3670" w:type="dxa"/>
            <w:gridSpan w:val="2"/>
          </w:tcPr>
          <w:p w14:paraId="0364BF78" w14:textId="77777777" w:rsidR="004253F4" w:rsidRDefault="00000000">
            <w:pPr>
              <w:pStyle w:val="TableParagraph"/>
              <w:spacing w:before="1"/>
              <w:ind w:left="108"/>
              <w:rPr>
                <w:sz w:val="24"/>
              </w:rPr>
            </w:pPr>
            <w:r>
              <w:rPr>
                <w:sz w:val="24"/>
              </w:rPr>
              <w:t>Izvori</w:t>
            </w:r>
            <w:r>
              <w:rPr>
                <w:spacing w:val="-2"/>
                <w:sz w:val="24"/>
              </w:rPr>
              <w:t xml:space="preserve"> financiranja</w:t>
            </w:r>
          </w:p>
        </w:tc>
      </w:tr>
      <w:tr w:rsidR="004253F4" w14:paraId="5E081DEB" w14:textId="77777777">
        <w:trPr>
          <w:trHeight w:val="300"/>
        </w:trPr>
        <w:tc>
          <w:tcPr>
            <w:tcW w:w="792" w:type="dxa"/>
            <w:tcBorders>
              <w:bottom w:val="nil"/>
            </w:tcBorders>
          </w:tcPr>
          <w:p w14:paraId="0FDEA79E" w14:textId="4AAD657C" w:rsidR="004253F4" w:rsidRDefault="00000000">
            <w:pPr>
              <w:pStyle w:val="TableParagraph"/>
              <w:spacing w:line="275" w:lineRule="exact"/>
              <w:rPr>
                <w:sz w:val="24"/>
              </w:rPr>
            </w:pPr>
            <w:r>
              <w:rPr>
                <w:spacing w:val="-10"/>
                <w:sz w:val="24"/>
              </w:rPr>
              <w:t>1</w:t>
            </w:r>
            <w:r w:rsidR="00851964">
              <w:rPr>
                <w:spacing w:val="-10"/>
                <w:sz w:val="24"/>
              </w:rPr>
              <w:t>.</w:t>
            </w:r>
          </w:p>
        </w:tc>
        <w:tc>
          <w:tcPr>
            <w:tcW w:w="2988" w:type="dxa"/>
            <w:gridSpan w:val="2"/>
            <w:tcBorders>
              <w:bottom w:val="nil"/>
            </w:tcBorders>
          </w:tcPr>
          <w:p w14:paraId="4F45269B" w14:textId="7598A7D2" w:rsidR="00815474" w:rsidRDefault="00851964" w:rsidP="00815474">
            <w:pPr>
              <w:pStyle w:val="TableParagraph"/>
              <w:tabs>
                <w:tab w:val="left" w:pos="1585"/>
              </w:tabs>
              <w:spacing w:line="275" w:lineRule="exact"/>
              <w:rPr>
                <w:sz w:val="24"/>
              </w:rPr>
            </w:pPr>
            <w:r>
              <w:rPr>
                <w:sz w:val="24"/>
              </w:rPr>
              <w:t xml:space="preserve">Asfaltiranje nerazvrstanih cesta </w:t>
            </w:r>
          </w:p>
          <w:p w14:paraId="32D64632" w14:textId="67EEBE31" w:rsidR="00815474" w:rsidRDefault="00815474" w:rsidP="00815474">
            <w:pPr>
              <w:pStyle w:val="TableParagraph"/>
              <w:tabs>
                <w:tab w:val="left" w:pos="1585"/>
              </w:tabs>
              <w:spacing w:line="275" w:lineRule="exact"/>
              <w:rPr>
                <w:sz w:val="24"/>
              </w:rPr>
            </w:pPr>
            <w:r>
              <w:rPr>
                <w:sz w:val="24"/>
              </w:rPr>
              <w:t xml:space="preserve">Geodetsko katastarske usluge </w:t>
            </w:r>
          </w:p>
          <w:p w14:paraId="6BD11F6E" w14:textId="6726DD02" w:rsidR="00851964" w:rsidRDefault="003D1D57">
            <w:pPr>
              <w:pStyle w:val="TableParagraph"/>
              <w:tabs>
                <w:tab w:val="left" w:pos="1585"/>
              </w:tabs>
              <w:spacing w:line="275" w:lineRule="exact"/>
              <w:rPr>
                <w:sz w:val="24"/>
              </w:rPr>
            </w:pPr>
            <w:r>
              <w:rPr>
                <w:sz w:val="24"/>
              </w:rPr>
              <w:t>Projektiranje</w:t>
            </w:r>
          </w:p>
        </w:tc>
        <w:tc>
          <w:tcPr>
            <w:tcW w:w="1836" w:type="dxa"/>
            <w:tcBorders>
              <w:bottom w:val="nil"/>
            </w:tcBorders>
          </w:tcPr>
          <w:p w14:paraId="4E2AEE69" w14:textId="43BE43A5" w:rsidR="004253F4" w:rsidRDefault="00815474" w:rsidP="00851964">
            <w:pPr>
              <w:pStyle w:val="TableParagraph"/>
              <w:spacing w:line="275" w:lineRule="exact"/>
              <w:ind w:left="110"/>
              <w:jc w:val="right"/>
              <w:rPr>
                <w:sz w:val="24"/>
              </w:rPr>
            </w:pPr>
            <w:r>
              <w:rPr>
                <w:sz w:val="24"/>
              </w:rPr>
              <w:t>1</w:t>
            </w:r>
            <w:r w:rsidR="003D1D57">
              <w:rPr>
                <w:sz w:val="24"/>
              </w:rPr>
              <w:t>7</w:t>
            </w:r>
            <w:r w:rsidR="00851964">
              <w:rPr>
                <w:sz w:val="24"/>
              </w:rPr>
              <w:t>0.</w:t>
            </w:r>
            <w:r w:rsidR="003D1D57">
              <w:rPr>
                <w:sz w:val="24"/>
              </w:rPr>
              <w:t>5</w:t>
            </w:r>
            <w:r w:rsidR="00851964">
              <w:rPr>
                <w:sz w:val="24"/>
              </w:rPr>
              <w:t>00,00</w:t>
            </w:r>
          </w:p>
          <w:p w14:paraId="1193E812" w14:textId="77777777" w:rsidR="00815474" w:rsidRDefault="00815474" w:rsidP="00851964">
            <w:pPr>
              <w:pStyle w:val="TableParagraph"/>
              <w:spacing w:line="275" w:lineRule="exact"/>
              <w:ind w:left="110"/>
              <w:jc w:val="right"/>
              <w:rPr>
                <w:sz w:val="24"/>
              </w:rPr>
            </w:pPr>
          </w:p>
          <w:p w14:paraId="4FA007B8" w14:textId="53899D4E" w:rsidR="00815474" w:rsidRDefault="00815474" w:rsidP="00851964">
            <w:pPr>
              <w:pStyle w:val="TableParagraph"/>
              <w:spacing w:line="275" w:lineRule="exact"/>
              <w:ind w:left="110"/>
              <w:jc w:val="right"/>
              <w:rPr>
                <w:sz w:val="24"/>
              </w:rPr>
            </w:pPr>
            <w:r>
              <w:rPr>
                <w:sz w:val="24"/>
              </w:rPr>
              <w:t>8.000,00</w:t>
            </w:r>
          </w:p>
          <w:p w14:paraId="75425372" w14:textId="24E5563C" w:rsidR="003D1D57" w:rsidRDefault="003D1D57" w:rsidP="00851964">
            <w:pPr>
              <w:pStyle w:val="TableParagraph"/>
              <w:spacing w:line="275" w:lineRule="exact"/>
              <w:ind w:left="110"/>
              <w:jc w:val="right"/>
              <w:rPr>
                <w:sz w:val="24"/>
              </w:rPr>
            </w:pPr>
            <w:r>
              <w:rPr>
                <w:sz w:val="24"/>
              </w:rPr>
              <w:t>33.000,00</w:t>
            </w:r>
          </w:p>
          <w:p w14:paraId="50AFA04B" w14:textId="09A5A49A" w:rsidR="00851964" w:rsidRDefault="00851964" w:rsidP="00851964">
            <w:pPr>
              <w:pStyle w:val="TableParagraph"/>
              <w:spacing w:line="275" w:lineRule="exact"/>
              <w:ind w:left="110"/>
              <w:jc w:val="right"/>
              <w:rPr>
                <w:sz w:val="24"/>
              </w:rPr>
            </w:pPr>
          </w:p>
        </w:tc>
        <w:tc>
          <w:tcPr>
            <w:tcW w:w="1832" w:type="dxa"/>
            <w:tcBorders>
              <w:bottom w:val="nil"/>
            </w:tcBorders>
          </w:tcPr>
          <w:p w14:paraId="03372C43" w14:textId="23B363E5" w:rsidR="00851964" w:rsidRDefault="00815474" w:rsidP="00851964">
            <w:pPr>
              <w:pStyle w:val="TableParagraph"/>
              <w:ind w:left="0"/>
              <w:jc w:val="right"/>
            </w:pPr>
            <w:r>
              <w:t>1</w:t>
            </w:r>
            <w:r w:rsidR="003D1D57">
              <w:t>70</w:t>
            </w:r>
            <w:r w:rsidR="00851964">
              <w:t>.</w:t>
            </w:r>
            <w:r w:rsidR="003D1D57">
              <w:t>5</w:t>
            </w:r>
            <w:r w:rsidR="00851964">
              <w:t>00,00</w:t>
            </w:r>
          </w:p>
          <w:p w14:paraId="67B1FF74" w14:textId="77777777" w:rsidR="00851964" w:rsidRDefault="00851964">
            <w:pPr>
              <w:pStyle w:val="TableParagraph"/>
              <w:ind w:left="0"/>
            </w:pPr>
          </w:p>
          <w:p w14:paraId="0892023C" w14:textId="4538C27F" w:rsidR="00851964" w:rsidRDefault="00815474" w:rsidP="00815474">
            <w:pPr>
              <w:pStyle w:val="TableParagraph"/>
              <w:ind w:left="0"/>
              <w:jc w:val="right"/>
            </w:pPr>
            <w:r>
              <w:t>8.000,00</w:t>
            </w:r>
          </w:p>
          <w:p w14:paraId="1D70FABB" w14:textId="66F4B1E5" w:rsidR="003D1D57" w:rsidRDefault="003D1D57" w:rsidP="00815474">
            <w:pPr>
              <w:pStyle w:val="TableParagraph"/>
              <w:ind w:left="0"/>
              <w:jc w:val="right"/>
            </w:pPr>
            <w:r>
              <w:t>33.000,00</w:t>
            </w:r>
          </w:p>
          <w:p w14:paraId="7CA53549" w14:textId="77777777" w:rsidR="00851964" w:rsidRDefault="00851964">
            <w:pPr>
              <w:pStyle w:val="TableParagraph"/>
              <w:ind w:left="0"/>
            </w:pPr>
          </w:p>
        </w:tc>
        <w:tc>
          <w:tcPr>
            <w:tcW w:w="1838" w:type="dxa"/>
            <w:tcBorders>
              <w:bottom w:val="nil"/>
            </w:tcBorders>
          </w:tcPr>
          <w:p w14:paraId="69F2BE2E" w14:textId="77777777" w:rsidR="00851964" w:rsidRDefault="00851964" w:rsidP="00851964">
            <w:pPr>
              <w:pStyle w:val="TableParagraph"/>
              <w:spacing w:line="275" w:lineRule="exact"/>
              <w:ind w:left="110"/>
              <w:rPr>
                <w:sz w:val="24"/>
              </w:rPr>
            </w:pPr>
            <w:r>
              <w:rPr>
                <w:sz w:val="24"/>
              </w:rPr>
              <w:t xml:space="preserve">Kapitalne pomoći iz </w:t>
            </w:r>
            <w:r w:rsidR="00815474">
              <w:rPr>
                <w:sz w:val="24"/>
              </w:rPr>
              <w:t>županijskog</w:t>
            </w:r>
            <w:r>
              <w:rPr>
                <w:sz w:val="24"/>
              </w:rPr>
              <w:t xml:space="preserve"> proračuna </w:t>
            </w:r>
          </w:p>
          <w:p w14:paraId="3A2D58BD" w14:textId="77777777" w:rsidR="003D1D57" w:rsidRPr="003D1D57" w:rsidRDefault="003D1D57" w:rsidP="003D1D57">
            <w:pPr>
              <w:pStyle w:val="TableParagraph"/>
              <w:spacing w:line="275" w:lineRule="exact"/>
              <w:ind w:left="110"/>
              <w:rPr>
                <w:sz w:val="24"/>
              </w:rPr>
            </w:pPr>
            <w:r w:rsidRPr="003D1D57">
              <w:rPr>
                <w:sz w:val="24"/>
              </w:rPr>
              <w:t>Ostali prihodi</w:t>
            </w:r>
          </w:p>
          <w:p w14:paraId="78B214E9" w14:textId="77777777" w:rsidR="003D1D57" w:rsidRPr="003D1D57" w:rsidRDefault="003D1D57" w:rsidP="003D1D57">
            <w:pPr>
              <w:pStyle w:val="TableParagraph"/>
              <w:spacing w:line="275" w:lineRule="exact"/>
              <w:ind w:left="110"/>
              <w:rPr>
                <w:sz w:val="24"/>
              </w:rPr>
            </w:pPr>
            <w:r w:rsidRPr="003D1D57">
              <w:rPr>
                <w:sz w:val="24"/>
              </w:rPr>
              <w:t>općinskog</w:t>
            </w:r>
          </w:p>
          <w:p w14:paraId="68FA1BC4" w14:textId="62D92F12" w:rsidR="003D1D57" w:rsidRDefault="003D1D57" w:rsidP="003D1D57">
            <w:pPr>
              <w:pStyle w:val="TableParagraph"/>
              <w:spacing w:line="275" w:lineRule="exact"/>
              <w:ind w:left="110"/>
              <w:rPr>
                <w:sz w:val="24"/>
              </w:rPr>
            </w:pPr>
            <w:r w:rsidRPr="003D1D57">
              <w:rPr>
                <w:sz w:val="24"/>
              </w:rPr>
              <w:t>proračuna</w:t>
            </w:r>
          </w:p>
        </w:tc>
      </w:tr>
      <w:tr w:rsidR="004253F4" w14:paraId="39D33EA0" w14:textId="77777777">
        <w:trPr>
          <w:trHeight w:val="316"/>
        </w:trPr>
        <w:tc>
          <w:tcPr>
            <w:tcW w:w="792" w:type="dxa"/>
            <w:tcBorders>
              <w:top w:val="nil"/>
              <w:bottom w:val="nil"/>
            </w:tcBorders>
          </w:tcPr>
          <w:p w14:paraId="7870B9E7" w14:textId="77777777" w:rsidR="004253F4" w:rsidRDefault="004253F4">
            <w:pPr>
              <w:pStyle w:val="TableParagraph"/>
              <w:ind w:left="0"/>
              <w:rPr>
                <w:sz w:val="24"/>
              </w:rPr>
            </w:pPr>
          </w:p>
        </w:tc>
        <w:tc>
          <w:tcPr>
            <w:tcW w:w="2988" w:type="dxa"/>
            <w:gridSpan w:val="2"/>
            <w:tcBorders>
              <w:top w:val="nil"/>
              <w:bottom w:val="nil"/>
            </w:tcBorders>
          </w:tcPr>
          <w:p w14:paraId="1798C496" w14:textId="6ABE3361" w:rsidR="00851964" w:rsidRDefault="00851964">
            <w:pPr>
              <w:pStyle w:val="TableParagraph"/>
              <w:spacing w:before="15"/>
              <w:rPr>
                <w:sz w:val="24"/>
              </w:rPr>
            </w:pPr>
          </w:p>
        </w:tc>
        <w:tc>
          <w:tcPr>
            <w:tcW w:w="1836" w:type="dxa"/>
            <w:tcBorders>
              <w:top w:val="nil"/>
              <w:bottom w:val="nil"/>
            </w:tcBorders>
          </w:tcPr>
          <w:p w14:paraId="5ABA7719" w14:textId="1DC5FF5C" w:rsidR="00851964" w:rsidRDefault="00851964" w:rsidP="00851964">
            <w:pPr>
              <w:pStyle w:val="TableParagraph"/>
              <w:ind w:left="0"/>
              <w:jc w:val="right"/>
              <w:rPr>
                <w:sz w:val="24"/>
              </w:rPr>
            </w:pPr>
          </w:p>
        </w:tc>
        <w:tc>
          <w:tcPr>
            <w:tcW w:w="1832" w:type="dxa"/>
            <w:tcBorders>
              <w:top w:val="nil"/>
              <w:bottom w:val="nil"/>
            </w:tcBorders>
          </w:tcPr>
          <w:p w14:paraId="3E77D44C" w14:textId="4FE22E35" w:rsidR="00851964" w:rsidRDefault="00851964" w:rsidP="0096016B">
            <w:pPr>
              <w:pStyle w:val="TableParagraph"/>
              <w:spacing w:before="15"/>
              <w:ind w:left="108"/>
              <w:jc w:val="right"/>
              <w:rPr>
                <w:sz w:val="24"/>
              </w:rPr>
            </w:pPr>
          </w:p>
        </w:tc>
        <w:tc>
          <w:tcPr>
            <w:tcW w:w="1838" w:type="dxa"/>
            <w:tcBorders>
              <w:top w:val="nil"/>
              <w:bottom w:val="nil"/>
            </w:tcBorders>
          </w:tcPr>
          <w:p w14:paraId="161835C3" w14:textId="41159781" w:rsidR="004253F4" w:rsidRDefault="004253F4" w:rsidP="00815474">
            <w:pPr>
              <w:pStyle w:val="TableParagraph"/>
              <w:spacing w:before="15"/>
              <w:ind w:left="0"/>
              <w:rPr>
                <w:sz w:val="24"/>
              </w:rPr>
            </w:pPr>
          </w:p>
        </w:tc>
      </w:tr>
      <w:tr w:rsidR="004253F4" w14:paraId="0D12A8D7" w14:textId="77777777">
        <w:trPr>
          <w:trHeight w:val="317"/>
        </w:trPr>
        <w:tc>
          <w:tcPr>
            <w:tcW w:w="792" w:type="dxa"/>
            <w:tcBorders>
              <w:top w:val="nil"/>
              <w:bottom w:val="nil"/>
            </w:tcBorders>
          </w:tcPr>
          <w:p w14:paraId="78165038" w14:textId="77777777" w:rsidR="004253F4" w:rsidRDefault="004253F4">
            <w:pPr>
              <w:pStyle w:val="TableParagraph"/>
              <w:ind w:left="0"/>
              <w:rPr>
                <w:sz w:val="24"/>
              </w:rPr>
            </w:pPr>
          </w:p>
        </w:tc>
        <w:tc>
          <w:tcPr>
            <w:tcW w:w="2988" w:type="dxa"/>
            <w:gridSpan w:val="2"/>
            <w:tcBorders>
              <w:top w:val="nil"/>
              <w:bottom w:val="nil"/>
            </w:tcBorders>
          </w:tcPr>
          <w:p w14:paraId="0B107B38" w14:textId="77777777" w:rsidR="004253F4" w:rsidRDefault="004253F4">
            <w:pPr>
              <w:pStyle w:val="TableParagraph"/>
              <w:ind w:left="0"/>
              <w:rPr>
                <w:sz w:val="24"/>
              </w:rPr>
            </w:pPr>
          </w:p>
        </w:tc>
        <w:tc>
          <w:tcPr>
            <w:tcW w:w="1836" w:type="dxa"/>
            <w:tcBorders>
              <w:top w:val="nil"/>
              <w:bottom w:val="nil"/>
            </w:tcBorders>
          </w:tcPr>
          <w:p w14:paraId="1253C506" w14:textId="77777777" w:rsidR="004253F4" w:rsidRDefault="004253F4" w:rsidP="00851964">
            <w:pPr>
              <w:pStyle w:val="TableParagraph"/>
              <w:ind w:left="0"/>
              <w:jc w:val="right"/>
              <w:rPr>
                <w:sz w:val="24"/>
              </w:rPr>
            </w:pPr>
          </w:p>
        </w:tc>
        <w:tc>
          <w:tcPr>
            <w:tcW w:w="1832" w:type="dxa"/>
            <w:tcBorders>
              <w:top w:val="nil"/>
              <w:bottom w:val="nil"/>
            </w:tcBorders>
          </w:tcPr>
          <w:p w14:paraId="32BA3B11" w14:textId="742A0A6D" w:rsidR="004253F4" w:rsidRDefault="004253F4" w:rsidP="00851964">
            <w:pPr>
              <w:pStyle w:val="TableParagraph"/>
              <w:ind w:left="0"/>
              <w:rPr>
                <w:sz w:val="24"/>
              </w:rPr>
            </w:pPr>
          </w:p>
        </w:tc>
        <w:tc>
          <w:tcPr>
            <w:tcW w:w="1838" w:type="dxa"/>
            <w:tcBorders>
              <w:top w:val="nil"/>
              <w:bottom w:val="nil"/>
            </w:tcBorders>
          </w:tcPr>
          <w:p w14:paraId="2D78C462" w14:textId="40EFAC44" w:rsidR="004253F4" w:rsidRDefault="004253F4" w:rsidP="00851964">
            <w:pPr>
              <w:pStyle w:val="TableParagraph"/>
              <w:tabs>
                <w:tab w:val="left" w:pos="1041"/>
              </w:tabs>
              <w:spacing w:before="15"/>
              <w:ind w:left="110"/>
              <w:rPr>
                <w:sz w:val="24"/>
              </w:rPr>
            </w:pPr>
          </w:p>
        </w:tc>
      </w:tr>
      <w:tr w:rsidR="004253F4" w14:paraId="6CFDEDCD" w14:textId="77777777">
        <w:trPr>
          <w:trHeight w:val="318"/>
        </w:trPr>
        <w:tc>
          <w:tcPr>
            <w:tcW w:w="792" w:type="dxa"/>
            <w:tcBorders>
              <w:top w:val="nil"/>
              <w:bottom w:val="nil"/>
            </w:tcBorders>
          </w:tcPr>
          <w:p w14:paraId="1FE3ED4A" w14:textId="77777777" w:rsidR="004253F4" w:rsidRDefault="004253F4">
            <w:pPr>
              <w:pStyle w:val="TableParagraph"/>
              <w:ind w:left="0"/>
              <w:rPr>
                <w:sz w:val="24"/>
              </w:rPr>
            </w:pPr>
          </w:p>
        </w:tc>
        <w:tc>
          <w:tcPr>
            <w:tcW w:w="2988" w:type="dxa"/>
            <w:gridSpan w:val="2"/>
            <w:tcBorders>
              <w:top w:val="nil"/>
              <w:bottom w:val="nil"/>
            </w:tcBorders>
          </w:tcPr>
          <w:p w14:paraId="0612F7AB" w14:textId="77777777" w:rsidR="004253F4" w:rsidRDefault="004253F4">
            <w:pPr>
              <w:pStyle w:val="TableParagraph"/>
              <w:ind w:left="0"/>
              <w:rPr>
                <w:sz w:val="24"/>
              </w:rPr>
            </w:pPr>
          </w:p>
        </w:tc>
        <w:tc>
          <w:tcPr>
            <w:tcW w:w="1836" w:type="dxa"/>
            <w:tcBorders>
              <w:top w:val="nil"/>
              <w:bottom w:val="nil"/>
            </w:tcBorders>
          </w:tcPr>
          <w:p w14:paraId="20B40F0C" w14:textId="77777777" w:rsidR="004253F4" w:rsidRDefault="004253F4" w:rsidP="00851964">
            <w:pPr>
              <w:pStyle w:val="TableParagraph"/>
              <w:ind w:left="0"/>
              <w:jc w:val="right"/>
              <w:rPr>
                <w:sz w:val="24"/>
              </w:rPr>
            </w:pPr>
          </w:p>
        </w:tc>
        <w:tc>
          <w:tcPr>
            <w:tcW w:w="1832" w:type="dxa"/>
            <w:tcBorders>
              <w:top w:val="nil"/>
              <w:bottom w:val="nil"/>
            </w:tcBorders>
          </w:tcPr>
          <w:p w14:paraId="36B2147B" w14:textId="77777777" w:rsidR="004253F4" w:rsidRDefault="004253F4" w:rsidP="0096016B">
            <w:pPr>
              <w:pStyle w:val="TableParagraph"/>
              <w:ind w:left="0"/>
              <w:jc w:val="right"/>
              <w:rPr>
                <w:sz w:val="24"/>
              </w:rPr>
            </w:pPr>
          </w:p>
        </w:tc>
        <w:tc>
          <w:tcPr>
            <w:tcW w:w="1838" w:type="dxa"/>
            <w:tcBorders>
              <w:top w:val="nil"/>
              <w:bottom w:val="nil"/>
            </w:tcBorders>
          </w:tcPr>
          <w:p w14:paraId="68C87358" w14:textId="45B087AB" w:rsidR="004253F4" w:rsidRDefault="004253F4" w:rsidP="00851964">
            <w:pPr>
              <w:pStyle w:val="TableParagraph"/>
              <w:spacing w:before="16"/>
              <w:ind w:left="110"/>
              <w:rPr>
                <w:sz w:val="24"/>
              </w:rPr>
            </w:pPr>
          </w:p>
        </w:tc>
      </w:tr>
      <w:tr w:rsidR="004253F4" w14:paraId="10CEEF9C" w14:textId="77777777" w:rsidTr="003D1D57">
        <w:trPr>
          <w:trHeight w:val="80"/>
        </w:trPr>
        <w:tc>
          <w:tcPr>
            <w:tcW w:w="792" w:type="dxa"/>
            <w:tcBorders>
              <w:top w:val="nil"/>
            </w:tcBorders>
          </w:tcPr>
          <w:p w14:paraId="6498D4D2" w14:textId="77777777" w:rsidR="004253F4" w:rsidRDefault="004253F4">
            <w:pPr>
              <w:pStyle w:val="TableParagraph"/>
              <w:ind w:left="0"/>
              <w:rPr>
                <w:sz w:val="24"/>
              </w:rPr>
            </w:pPr>
          </w:p>
        </w:tc>
        <w:tc>
          <w:tcPr>
            <w:tcW w:w="2988" w:type="dxa"/>
            <w:gridSpan w:val="2"/>
            <w:tcBorders>
              <w:top w:val="nil"/>
            </w:tcBorders>
          </w:tcPr>
          <w:p w14:paraId="56296629" w14:textId="77777777" w:rsidR="004253F4" w:rsidRDefault="004253F4">
            <w:pPr>
              <w:pStyle w:val="TableParagraph"/>
              <w:ind w:left="0"/>
              <w:rPr>
                <w:sz w:val="24"/>
              </w:rPr>
            </w:pPr>
          </w:p>
        </w:tc>
        <w:tc>
          <w:tcPr>
            <w:tcW w:w="1836" w:type="dxa"/>
            <w:tcBorders>
              <w:top w:val="nil"/>
            </w:tcBorders>
          </w:tcPr>
          <w:p w14:paraId="0D4125FD" w14:textId="77777777" w:rsidR="004253F4" w:rsidRDefault="004253F4">
            <w:pPr>
              <w:pStyle w:val="TableParagraph"/>
              <w:ind w:left="0"/>
              <w:rPr>
                <w:sz w:val="24"/>
              </w:rPr>
            </w:pPr>
          </w:p>
        </w:tc>
        <w:tc>
          <w:tcPr>
            <w:tcW w:w="1832" w:type="dxa"/>
            <w:tcBorders>
              <w:top w:val="nil"/>
            </w:tcBorders>
          </w:tcPr>
          <w:p w14:paraId="175B0E64" w14:textId="7DC5870D" w:rsidR="004253F4" w:rsidRDefault="004253F4" w:rsidP="0096016B">
            <w:pPr>
              <w:pStyle w:val="TableParagraph"/>
              <w:spacing w:before="15"/>
              <w:ind w:left="108"/>
              <w:jc w:val="right"/>
              <w:rPr>
                <w:sz w:val="24"/>
              </w:rPr>
            </w:pPr>
          </w:p>
        </w:tc>
        <w:tc>
          <w:tcPr>
            <w:tcW w:w="1838" w:type="dxa"/>
            <w:tcBorders>
              <w:top w:val="nil"/>
            </w:tcBorders>
          </w:tcPr>
          <w:p w14:paraId="1B43BDA4" w14:textId="2051723B" w:rsidR="004253F4" w:rsidRDefault="004253F4" w:rsidP="00851964">
            <w:pPr>
              <w:pStyle w:val="TableParagraph"/>
              <w:spacing w:before="15"/>
              <w:ind w:left="110"/>
              <w:rPr>
                <w:sz w:val="24"/>
              </w:rPr>
            </w:pPr>
          </w:p>
        </w:tc>
      </w:tr>
      <w:tr w:rsidR="0096016B" w14:paraId="5148192E" w14:textId="77777777">
        <w:trPr>
          <w:trHeight w:val="952"/>
        </w:trPr>
        <w:tc>
          <w:tcPr>
            <w:tcW w:w="792" w:type="dxa"/>
          </w:tcPr>
          <w:p w14:paraId="459483D1" w14:textId="354D859B" w:rsidR="0096016B" w:rsidRDefault="00851964">
            <w:pPr>
              <w:pStyle w:val="TableParagraph"/>
              <w:spacing w:line="275" w:lineRule="exact"/>
              <w:rPr>
                <w:spacing w:val="-5"/>
                <w:sz w:val="24"/>
              </w:rPr>
            </w:pPr>
            <w:r>
              <w:rPr>
                <w:spacing w:val="-5"/>
                <w:sz w:val="24"/>
              </w:rPr>
              <w:t>3.</w:t>
            </w:r>
          </w:p>
        </w:tc>
        <w:tc>
          <w:tcPr>
            <w:tcW w:w="1944" w:type="dxa"/>
            <w:tcBorders>
              <w:right w:val="nil"/>
            </w:tcBorders>
          </w:tcPr>
          <w:p w14:paraId="19E7B835" w14:textId="77777777" w:rsidR="0096016B" w:rsidRPr="0096016B" w:rsidRDefault="0096016B" w:rsidP="0096016B">
            <w:pPr>
              <w:pStyle w:val="TableParagraph"/>
              <w:spacing w:line="275" w:lineRule="exact"/>
              <w:rPr>
                <w:spacing w:val="-2"/>
                <w:sz w:val="24"/>
              </w:rPr>
            </w:pPr>
            <w:r w:rsidRPr="0096016B">
              <w:rPr>
                <w:spacing w:val="-2"/>
                <w:sz w:val="24"/>
              </w:rPr>
              <w:t>Izgradnja sustava videonadzora</w:t>
            </w:r>
          </w:p>
          <w:p w14:paraId="6D91BE57" w14:textId="79A8AD74" w:rsidR="0096016B" w:rsidRDefault="0096016B" w:rsidP="0096016B">
            <w:pPr>
              <w:pStyle w:val="TableParagraph"/>
              <w:spacing w:line="275" w:lineRule="exact"/>
              <w:rPr>
                <w:spacing w:val="-2"/>
                <w:sz w:val="24"/>
              </w:rPr>
            </w:pPr>
          </w:p>
        </w:tc>
        <w:tc>
          <w:tcPr>
            <w:tcW w:w="1044" w:type="dxa"/>
            <w:tcBorders>
              <w:left w:val="nil"/>
            </w:tcBorders>
          </w:tcPr>
          <w:p w14:paraId="0B401282" w14:textId="77777777" w:rsidR="0096016B" w:rsidRDefault="0096016B">
            <w:pPr>
              <w:pStyle w:val="TableParagraph"/>
              <w:spacing w:line="275" w:lineRule="exact"/>
              <w:ind w:left="0" w:right="94"/>
              <w:jc w:val="right"/>
              <w:rPr>
                <w:spacing w:val="-2"/>
                <w:sz w:val="24"/>
              </w:rPr>
            </w:pPr>
          </w:p>
        </w:tc>
        <w:tc>
          <w:tcPr>
            <w:tcW w:w="1836" w:type="dxa"/>
          </w:tcPr>
          <w:p w14:paraId="3412C54B" w14:textId="7828B974" w:rsidR="0096016B" w:rsidRDefault="0096016B" w:rsidP="00851964">
            <w:pPr>
              <w:pStyle w:val="TableParagraph"/>
              <w:spacing w:line="275" w:lineRule="exact"/>
              <w:ind w:left="110"/>
              <w:jc w:val="right"/>
              <w:rPr>
                <w:spacing w:val="-2"/>
                <w:sz w:val="24"/>
              </w:rPr>
            </w:pPr>
            <w:r>
              <w:rPr>
                <w:spacing w:val="-2"/>
                <w:sz w:val="24"/>
              </w:rPr>
              <w:t>33.000,00</w:t>
            </w:r>
          </w:p>
        </w:tc>
        <w:tc>
          <w:tcPr>
            <w:tcW w:w="1832" w:type="dxa"/>
          </w:tcPr>
          <w:p w14:paraId="4F278D56" w14:textId="4560DC5D" w:rsidR="0096016B" w:rsidRDefault="0096016B" w:rsidP="0096016B">
            <w:pPr>
              <w:pStyle w:val="TableParagraph"/>
              <w:spacing w:line="275" w:lineRule="exact"/>
              <w:ind w:left="766"/>
              <w:jc w:val="right"/>
              <w:rPr>
                <w:spacing w:val="-2"/>
                <w:sz w:val="24"/>
              </w:rPr>
            </w:pPr>
            <w:r>
              <w:rPr>
                <w:spacing w:val="-2"/>
                <w:sz w:val="24"/>
              </w:rPr>
              <w:t>33.000,00</w:t>
            </w:r>
          </w:p>
        </w:tc>
        <w:tc>
          <w:tcPr>
            <w:tcW w:w="1838" w:type="dxa"/>
          </w:tcPr>
          <w:p w14:paraId="3B65F3D5" w14:textId="56802CBE" w:rsidR="0096016B" w:rsidRDefault="0096016B">
            <w:pPr>
              <w:pStyle w:val="TableParagraph"/>
              <w:tabs>
                <w:tab w:val="left" w:pos="1041"/>
              </w:tabs>
              <w:spacing w:line="275" w:lineRule="exact"/>
              <w:ind w:left="110"/>
              <w:rPr>
                <w:spacing w:val="-2"/>
                <w:sz w:val="24"/>
              </w:rPr>
            </w:pPr>
            <w:r>
              <w:rPr>
                <w:spacing w:val="-2"/>
                <w:sz w:val="24"/>
              </w:rPr>
              <w:t>Kapitalne pomoći iz državnog proračuna</w:t>
            </w:r>
          </w:p>
        </w:tc>
      </w:tr>
      <w:tr w:rsidR="0096016B" w14:paraId="683490CC" w14:textId="77777777">
        <w:trPr>
          <w:trHeight w:val="952"/>
        </w:trPr>
        <w:tc>
          <w:tcPr>
            <w:tcW w:w="792" w:type="dxa"/>
          </w:tcPr>
          <w:p w14:paraId="0E3651DA" w14:textId="23482810" w:rsidR="0096016B" w:rsidRDefault="00851964">
            <w:pPr>
              <w:pStyle w:val="TableParagraph"/>
              <w:spacing w:line="275" w:lineRule="exact"/>
              <w:rPr>
                <w:spacing w:val="-5"/>
                <w:sz w:val="24"/>
              </w:rPr>
            </w:pPr>
            <w:r>
              <w:rPr>
                <w:spacing w:val="-5"/>
                <w:sz w:val="24"/>
              </w:rPr>
              <w:t>4.</w:t>
            </w:r>
          </w:p>
        </w:tc>
        <w:tc>
          <w:tcPr>
            <w:tcW w:w="1944" w:type="dxa"/>
            <w:tcBorders>
              <w:right w:val="nil"/>
            </w:tcBorders>
          </w:tcPr>
          <w:p w14:paraId="6998AA21" w14:textId="77777777" w:rsidR="0096016B" w:rsidRPr="0096016B" w:rsidRDefault="0096016B" w:rsidP="0096016B">
            <w:pPr>
              <w:pStyle w:val="TableParagraph"/>
              <w:spacing w:line="275" w:lineRule="exact"/>
              <w:rPr>
                <w:spacing w:val="-2"/>
                <w:sz w:val="24"/>
              </w:rPr>
            </w:pPr>
            <w:r w:rsidRPr="0096016B">
              <w:rPr>
                <w:spacing w:val="-2"/>
                <w:sz w:val="24"/>
              </w:rPr>
              <w:t>Signalizacija na cestama</w:t>
            </w:r>
          </w:p>
          <w:p w14:paraId="20C39805" w14:textId="77777777" w:rsidR="0096016B" w:rsidRPr="0096016B" w:rsidRDefault="0096016B" w:rsidP="0096016B">
            <w:pPr>
              <w:pStyle w:val="TableParagraph"/>
              <w:spacing w:line="275" w:lineRule="exact"/>
              <w:rPr>
                <w:spacing w:val="-2"/>
                <w:sz w:val="24"/>
              </w:rPr>
            </w:pPr>
            <w:r w:rsidRPr="0096016B">
              <w:rPr>
                <w:spacing w:val="-2"/>
                <w:sz w:val="24"/>
              </w:rPr>
              <w:t>Elaborat</w:t>
            </w:r>
          </w:p>
          <w:p w14:paraId="54EEBE68" w14:textId="0AABBE1A" w:rsidR="0096016B" w:rsidRDefault="0096016B" w:rsidP="0096016B">
            <w:pPr>
              <w:pStyle w:val="TableParagraph"/>
              <w:spacing w:line="275" w:lineRule="exact"/>
              <w:rPr>
                <w:spacing w:val="-2"/>
                <w:sz w:val="24"/>
              </w:rPr>
            </w:pPr>
            <w:r w:rsidRPr="0096016B">
              <w:rPr>
                <w:spacing w:val="-2"/>
                <w:sz w:val="24"/>
              </w:rPr>
              <w:t>Nadzor</w:t>
            </w:r>
          </w:p>
        </w:tc>
        <w:tc>
          <w:tcPr>
            <w:tcW w:w="1044" w:type="dxa"/>
            <w:tcBorders>
              <w:left w:val="nil"/>
            </w:tcBorders>
          </w:tcPr>
          <w:p w14:paraId="660B8E0B" w14:textId="77777777" w:rsidR="0096016B" w:rsidRDefault="0096016B">
            <w:pPr>
              <w:pStyle w:val="TableParagraph"/>
              <w:spacing w:line="275" w:lineRule="exact"/>
              <w:ind w:left="0" w:right="94"/>
              <w:jc w:val="right"/>
              <w:rPr>
                <w:spacing w:val="-2"/>
                <w:sz w:val="24"/>
              </w:rPr>
            </w:pPr>
          </w:p>
        </w:tc>
        <w:tc>
          <w:tcPr>
            <w:tcW w:w="1836" w:type="dxa"/>
          </w:tcPr>
          <w:p w14:paraId="7722D272" w14:textId="77777777" w:rsidR="0096016B" w:rsidRDefault="0096016B" w:rsidP="00851964">
            <w:pPr>
              <w:pStyle w:val="TableParagraph"/>
              <w:spacing w:before="1"/>
              <w:jc w:val="right"/>
              <w:rPr>
                <w:spacing w:val="-2"/>
                <w:sz w:val="24"/>
              </w:rPr>
            </w:pPr>
            <w:r>
              <w:rPr>
                <w:spacing w:val="-2"/>
                <w:sz w:val="24"/>
              </w:rPr>
              <w:t>5.000,00</w:t>
            </w:r>
          </w:p>
          <w:p w14:paraId="0DF05CEC" w14:textId="77777777" w:rsidR="0096016B" w:rsidRDefault="0096016B" w:rsidP="00851964">
            <w:pPr>
              <w:pStyle w:val="TableParagraph"/>
              <w:spacing w:before="1"/>
              <w:jc w:val="right"/>
              <w:rPr>
                <w:spacing w:val="-2"/>
                <w:sz w:val="24"/>
              </w:rPr>
            </w:pPr>
            <w:r>
              <w:rPr>
                <w:spacing w:val="-2"/>
                <w:sz w:val="24"/>
              </w:rPr>
              <w:t>2.000,00</w:t>
            </w:r>
          </w:p>
          <w:p w14:paraId="64553C45" w14:textId="592986CD" w:rsidR="0096016B" w:rsidRDefault="0096016B" w:rsidP="00851964">
            <w:pPr>
              <w:pStyle w:val="TableParagraph"/>
              <w:spacing w:line="275" w:lineRule="exact"/>
              <w:ind w:left="110"/>
              <w:jc w:val="right"/>
              <w:rPr>
                <w:spacing w:val="-2"/>
                <w:sz w:val="24"/>
              </w:rPr>
            </w:pPr>
            <w:r>
              <w:rPr>
                <w:spacing w:val="-2"/>
                <w:sz w:val="24"/>
              </w:rPr>
              <w:t>1.000,00</w:t>
            </w:r>
          </w:p>
        </w:tc>
        <w:tc>
          <w:tcPr>
            <w:tcW w:w="1832" w:type="dxa"/>
          </w:tcPr>
          <w:p w14:paraId="4DD3B3AC" w14:textId="20D7ECAB" w:rsidR="0099309C" w:rsidRDefault="0099309C" w:rsidP="0096016B">
            <w:pPr>
              <w:pStyle w:val="TableParagraph"/>
              <w:spacing w:line="275" w:lineRule="exact"/>
              <w:ind w:left="766"/>
              <w:jc w:val="right"/>
              <w:rPr>
                <w:spacing w:val="-2"/>
                <w:sz w:val="24"/>
              </w:rPr>
            </w:pPr>
            <w:r>
              <w:rPr>
                <w:spacing w:val="-2"/>
                <w:sz w:val="24"/>
              </w:rPr>
              <w:t>5.000,00</w:t>
            </w:r>
          </w:p>
          <w:p w14:paraId="3DFC111E" w14:textId="3E3D3980" w:rsidR="0096016B" w:rsidRDefault="0096016B" w:rsidP="0096016B">
            <w:pPr>
              <w:pStyle w:val="TableParagraph"/>
              <w:spacing w:line="275" w:lineRule="exact"/>
              <w:ind w:left="766"/>
              <w:jc w:val="right"/>
              <w:rPr>
                <w:spacing w:val="-2"/>
                <w:sz w:val="24"/>
              </w:rPr>
            </w:pPr>
            <w:r>
              <w:rPr>
                <w:spacing w:val="-2"/>
                <w:sz w:val="24"/>
              </w:rPr>
              <w:t>2.000,00</w:t>
            </w:r>
          </w:p>
          <w:p w14:paraId="34F62212" w14:textId="6ED6E370" w:rsidR="0096016B" w:rsidRDefault="0096016B" w:rsidP="0096016B">
            <w:pPr>
              <w:pStyle w:val="TableParagraph"/>
              <w:spacing w:line="275" w:lineRule="exact"/>
              <w:ind w:left="766"/>
              <w:jc w:val="right"/>
              <w:rPr>
                <w:spacing w:val="-2"/>
                <w:sz w:val="24"/>
              </w:rPr>
            </w:pPr>
            <w:r>
              <w:rPr>
                <w:spacing w:val="-2"/>
                <w:sz w:val="24"/>
              </w:rPr>
              <w:t>1.000,00</w:t>
            </w:r>
          </w:p>
        </w:tc>
        <w:tc>
          <w:tcPr>
            <w:tcW w:w="1838" w:type="dxa"/>
          </w:tcPr>
          <w:p w14:paraId="1770C4E6" w14:textId="77777777" w:rsidR="0096016B" w:rsidRDefault="0096016B" w:rsidP="0096016B">
            <w:pPr>
              <w:pStyle w:val="TableParagraph"/>
              <w:tabs>
                <w:tab w:val="left" w:pos="1054"/>
              </w:tabs>
              <w:spacing w:before="1"/>
              <w:rPr>
                <w:spacing w:val="-2"/>
                <w:sz w:val="24"/>
              </w:rPr>
            </w:pPr>
            <w:r>
              <w:rPr>
                <w:spacing w:val="-2"/>
                <w:sz w:val="24"/>
              </w:rPr>
              <w:t xml:space="preserve">Kapitalne  pomoći iz državnog proračuna </w:t>
            </w:r>
          </w:p>
          <w:p w14:paraId="6185E1CE" w14:textId="5C3E68C5" w:rsidR="0096016B" w:rsidRDefault="0096016B" w:rsidP="0096016B">
            <w:pPr>
              <w:pStyle w:val="TableParagraph"/>
              <w:tabs>
                <w:tab w:val="left" w:pos="1041"/>
              </w:tabs>
              <w:spacing w:line="275" w:lineRule="exact"/>
              <w:ind w:left="110"/>
              <w:rPr>
                <w:spacing w:val="-2"/>
                <w:sz w:val="24"/>
              </w:rPr>
            </w:pPr>
            <w:r>
              <w:rPr>
                <w:spacing w:val="-2"/>
                <w:sz w:val="24"/>
              </w:rPr>
              <w:t>Prihodi iz Općinskog proračuna</w:t>
            </w:r>
          </w:p>
        </w:tc>
      </w:tr>
    </w:tbl>
    <w:p w14:paraId="3BA581CE" w14:textId="77777777" w:rsidR="007F711B" w:rsidRDefault="007F711B">
      <w:pPr>
        <w:pStyle w:val="Tijeloteksta"/>
        <w:spacing w:before="89"/>
        <w:rPr>
          <w:b/>
          <w:i/>
        </w:rPr>
      </w:pPr>
    </w:p>
    <w:p w14:paraId="6B2FF98E" w14:textId="77777777" w:rsidR="00CB44FA" w:rsidRDefault="00CB44FA">
      <w:pPr>
        <w:pStyle w:val="Tijeloteksta"/>
        <w:spacing w:before="89"/>
        <w:rPr>
          <w:b/>
          <w:i/>
        </w:rPr>
      </w:pPr>
    </w:p>
    <w:p w14:paraId="01549AED" w14:textId="77777777" w:rsidR="003D1D57" w:rsidRDefault="003D1D57">
      <w:pPr>
        <w:pStyle w:val="Tijeloteksta"/>
        <w:spacing w:before="89"/>
        <w:rPr>
          <w:b/>
          <w:i/>
        </w:rPr>
      </w:pPr>
    </w:p>
    <w:p w14:paraId="3A36761A" w14:textId="77777777" w:rsidR="004253F4" w:rsidRDefault="00000000">
      <w:pPr>
        <w:pStyle w:val="Odlomakpopisa"/>
        <w:numPr>
          <w:ilvl w:val="0"/>
          <w:numId w:val="4"/>
        </w:numPr>
        <w:tabs>
          <w:tab w:val="left" w:pos="507"/>
        </w:tabs>
        <w:spacing w:before="0"/>
        <w:ind w:left="507" w:hanging="366"/>
        <w:jc w:val="left"/>
        <w:rPr>
          <w:b/>
          <w:i/>
          <w:sz w:val="24"/>
        </w:rPr>
      </w:pPr>
      <w:r>
        <w:rPr>
          <w:b/>
          <w:i/>
          <w:sz w:val="24"/>
        </w:rPr>
        <w:t>JAVNE</w:t>
      </w:r>
      <w:r>
        <w:rPr>
          <w:b/>
          <w:i/>
          <w:spacing w:val="33"/>
          <w:sz w:val="24"/>
        </w:rPr>
        <w:t xml:space="preserve">  </w:t>
      </w:r>
      <w:r>
        <w:rPr>
          <w:b/>
          <w:i/>
          <w:sz w:val="24"/>
        </w:rPr>
        <w:t>PROMETNE</w:t>
      </w:r>
      <w:r>
        <w:rPr>
          <w:b/>
          <w:i/>
          <w:spacing w:val="33"/>
          <w:sz w:val="24"/>
        </w:rPr>
        <w:t xml:space="preserve">  </w:t>
      </w:r>
      <w:r>
        <w:rPr>
          <w:b/>
          <w:i/>
          <w:sz w:val="24"/>
        </w:rPr>
        <w:t>POVRŠINE</w:t>
      </w:r>
      <w:r>
        <w:rPr>
          <w:b/>
          <w:i/>
          <w:spacing w:val="33"/>
          <w:sz w:val="24"/>
        </w:rPr>
        <w:t xml:space="preserve">  </w:t>
      </w:r>
      <w:r>
        <w:rPr>
          <w:b/>
          <w:i/>
          <w:sz w:val="24"/>
        </w:rPr>
        <w:t>NA</w:t>
      </w:r>
      <w:r>
        <w:rPr>
          <w:b/>
          <w:i/>
          <w:spacing w:val="33"/>
          <w:sz w:val="24"/>
        </w:rPr>
        <w:t xml:space="preserve">  </w:t>
      </w:r>
      <w:r>
        <w:rPr>
          <w:b/>
          <w:i/>
          <w:sz w:val="24"/>
        </w:rPr>
        <w:t>KOJIMA</w:t>
      </w:r>
      <w:r>
        <w:rPr>
          <w:b/>
          <w:i/>
          <w:spacing w:val="33"/>
          <w:sz w:val="24"/>
        </w:rPr>
        <w:t xml:space="preserve">  </w:t>
      </w:r>
      <w:r>
        <w:rPr>
          <w:b/>
          <w:i/>
          <w:sz w:val="24"/>
        </w:rPr>
        <w:t>NIJE</w:t>
      </w:r>
      <w:r>
        <w:rPr>
          <w:b/>
          <w:i/>
          <w:spacing w:val="33"/>
          <w:sz w:val="24"/>
        </w:rPr>
        <w:t xml:space="preserve">  </w:t>
      </w:r>
      <w:r>
        <w:rPr>
          <w:b/>
          <w:i/>
          <w:sz w:val="24"/>
        </w:rPr>
        <w:t>DOPUŠTEN</w:t>
      </w:r>
      <w:r>
        <w:rPr>
          <w:b/>
          <w:i/>
          <w:spacing w:val="33"/>
          <w:sz w:val="24"/>
        </w:rPr>
        <w:t xml:space="preserve">  </w:t>
      </w:r>
      <w:r>
        <w:rPr>
          <w:b/>
          <w:i/>
          <w:spacing w:val="-2"/>
          <w:sz w:val="24"/>
        </w:rPr>
        <w:t>PROMET</w:t>
      </w:r>
    </w:p>
    <w:p w14:paraId="565D8B27" w14:textId="77777777" w:rsidR="004253F4" w:rsidRDefault="00000000">
      <w:pPr>
        <w:spacing w:before="43"/>
        <w:ind w:left="141"/>
        <w:rPr>
          <w:b/>
          <w:i/>
          <w:sz w:val="24"/>
        </w:rPr>
      </w:pPr>
      <w:r>
        <w:rPr>
          <w:b/>
          <w:i/>
          <w:sz w:val="24"/>
        </w:rPr>
        <w:t>MOTORNIM</w:t>
      </w:r>
      <w:r>
        <w:rPr>
          <w:b/>
          <w:i/>
          <w:spacing w:val="-9"/>
          <w:sz w:val="24"/>
        </w:rPr>
        <w:t xml:space="preserve"> </w:t>
      </w:r>
      <w:r>
        <w:rPr>
          <w:b/>
          <w:i/>
          <w:spacing w:val="-2"/>
          <w:sz w:val="24"/>
        </w:rPr>
        <w:t>VOZILIMA</w:t>
      </w:r>
    </w:p>
    <w:p w14:paraId="5DB02A7D" w14:textId="77777777" w:rsidR="004253F4" w:rsidRDefault="00000000">
      <w:pPr>
        <w:pStyle w:val="Tijeloteksta"/>
        <w:spacing w:before="41" w:line="276" w:lineRule="auto"/>
        <w:ind w:left="141" w:right="141"/>
        <w:jc w:val="both"/>
      </w:pPr>
      <w: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2E9E7F00" w14:textId="1FC39AC2" w:rsidR="004253F4" w:rsidRDefault="00000000" w:rsidP="003F5F07">
      <w:pPr>
        <w:pStyle w:val="Tijeloteksta"/>
        <w:spacing w:line="276" w:lineRule="auto"/>
        <w:ind w:left="141" w:right="745"/>
        <w:jc w:val="both"/>
        <w:rPr>
          <w:b/>
          <w:bCs/>
        </w:rPr>
      </w:pPr>
      <w:r>
        <w:t>Troškovi</w:t>
      </w:r>
      <w:r>
        <w:rPr>
          <w:spacing w:val="-4"/>
        </w:rPr>
        <w:t xml:space="preserve"> </w:t>
      </w:r>
      <w:r>
        <w:t>javnih</w:t>
      </w:r>
      <w:r>
        <w:rPr>
          <w:spacing w:val="-4"/>
        </w:rPr>
        <w:t xml:space="preserve"> </w:t>
      </w:r>
      <w:r>
        <w:t>prometnih</w:t>
      </w:r>
      <w:r>
        <w:rPr>
          <w:spacing w:val="-4"/>
        </w:rPr>
        <w:t xml:space="preserve"> </w:t>
      </w:r>
      <w:r>
        <w:t>površina</w:t>
      </w:r>
      <w:r>
        <w:rPr>
          <w:spacing w:val="-4"/>
        </w:rPr>
        <w:t xml:space="preserve"> </w:t>
      </w:r>
      <w:r>
        <w:t>na</w:t>
      </w:r>
      <w:r>
        <w:rPr>
          <w:spacing w:val="-5"/>
        </w:rPr>
        <w:t xml:space="preserve"> </w:t>
      </w:r>
      <w:r>
        <w:t>kojima</w:t>
      </w:r>
      <w:r>
        <w:rPr>
          <w:spacing w:val="-4"/>
        </w:rPr>
        <w:t xml:space="preserve"> </w:t>
      </w:r>
      <w:r>
        <w:t>nije</w:t>
      </w:r>
      <w:r>
        <w:rPr>
          <w:spacing w:val="-3"/>
        </w:rPr>
        <w:t xml:space="preserve"> </w:t>
      </w:r>
      <w:r>
        <w:t>dopušten</w:t>
      </w:r>
      <w:r>
        <w:rPr>
          <w:spacing w:val="-4"/>
        </w:rPr>
        <w:t xml:space="preserve"> </w:t>
      </w:r>
      <w:r>
        <w:t>promet</w:t>
      </w:r>
      <w:r>
        <w:rPr>
          <w:spacing w:val="-4"/>
        </w:rPr>
        <w:t xml:space="preserve"> </w:t>
      </w:r>
      <w:r>
        <w:t>motornim</w:t>
      </w:r>
      <w:r>
        <w:rPr>
          <w:spacing w:val="-4"/>
        </w:rPr>
        <w:t xml:space="preserve"> </w:t>
      </w:r>
      <w:r>
        <w:t xml:space="preserve">vozilima za </w:t>
      </w:r>
      <w:r w:rsidR="00E367F8">
        <w:t>2025</w:t>
      </w:r>
      <w:r>
        <w:t xml:space="preserve">. godinu ukupno iznose </w:t>
      </w:r>
      <w:r w:rsidR="003D1D57" w:rsidRPr="003D1D57">
        <w:rPr>
          <w:b/>
          <w:bCs/>
        </w:rPr>
        <w:t>7.000,00</w:t>
      </w:r>
      <w:r w:rsidRPr="003D1D57">
        <w:rPr>
          <w:b/>
          <w:bCs/>
        </w:rPr>
        <w:t xml:space="preserve"> €.</w:t>
      </w:r>
    </w:p>
    <w:p w14:paraId="1050DAF3" w14:textId="77777777" w:rsidR="003D1D57" w:rsidRDefault="003D1D57" w:rsidP="003F5F07">
      <w:pPr>
        <w:pStyle w:val="Tijeloteksta"/>
        <w:spacing w:line="276" w:lineRule="auto"/>
        <w:ind w:left="141" w:right="745"/>
        <w:jc w:val="both"/>
        <w:rPr>
          <w:b/>
          <w:bCs/>
        </w:rPr>
      </w:pPr>
    </w:p>
    <w:p w14:paraId="6FE70C50" w14:textId="77777777" w:rsidR="003D1D57" w:rsidRDefault="003D1D57" w:rsidP="003F5F07">
      <w:pPr>
        <w:pStyle w:val="Tijeloteksta"/>
        <w:spacing w:line="276" w:lineRule="auto"/>
        <w:ind w:left="141" w:right="745"/>
        <w:jc w:val="both"/>
        <w:rPr>
          <w:b/>
          <w:bCs/>
        </w:rPr>
      </w:pPr>
    </w:p>
    <w:p w14:paraId="0B3CEBA1" w14:textId="77777777" w:rsidR="003D1D57" w:rsidRDefault="003D1D57" w:rsidP="003F5F07">
      <w:pPr>
        <w:pStyle w:val="Tijeloteksta"/>
        <w:spacing w:line="276" w:lineRule="auto"/>
        <w:ind w:left="141" w:right="745"/>
        <w:jc w:val="both"/>
        <w:rPr>
          <w:b/>
          <w:bCs/>
        </w:rPr>
      </w:pPr>
    </w:p>
    <w:p w14:paraId="0FCDA431" w14:textId="77777777" w:rsidR="003D1D57" w:rsidRDefault="003D1D57" w:rsidP="003F5F07">
      <w:pPr>
        <w:pStyle w:val="Tijeloteksta"/>
        <w:spacing w:line="276" w:lineRule="auto"/>
        <w:ind w:left="141" w:right="745"/>
        <w:jc w:val="both"/>
        <w:rPr>
          <w:b/>
          <w:bCs/>
        </w:rPr>
      </w:pPr>
    </w:p>
    <w:p w14:paraId="5DFBA639" w14:textId="77777777" w:rsidR="007F711B" w:rsidRDefault="007F711B" w:rsidP="003D1D57">
      <w:pPr>
        <w:pStyle w:val="Tijeloteksta"/>
        <w:spacing w:line="276" w:lineRule="auto"/>
        <w:ind w:right="745"/>
        <w:jc w:val="both"/>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756"/>
        <w:gridCol w:w="1858"/>
        <w:gridCol w:w="1858"/>
        <w:gridCol w:w="1859"/>
      </w:tblGrid>
      <w:tr w:rsidR="007F711B" w14:paraId="22ADD69B" w14:textId="77777777" w:rsidTr="006E375E">
        <w:trPr>
          <w:trHeight w:val="318"/>
        </w:trPr>
        <w:tc>
          <w:tcPr>
            <w:tcW w:w="960" w:type="dxa"/>
            <w:vMerge w:val="restart"/>
          </w:tcPr>
          <w:p w14:paraId="2B99AB47" w14:textId="77777777" w:rsidR="007F711B" w:rsidRDefault="007F711B" w:rsidP="006E375E">
            <w:pPr>
              <w:pStyle w:val="TableParagraph"/>
              <w:spacing w:line="275" w:lineRule="exact"/>
              <w:rPr>
                <w:sz w:val="24"/>
              </w:rPr>
            </w:pPr>
            <w:r>
              <w:rPr>
                <w:spacing w:val="-2"/>
                <w:sz w:val="24"/>
              </w:rPr>
              <w:t>Redni</w:t>
            </w:r>
          </w:p>
          <w:p w14:paraId="414C97B0" w14:textId="77777777" w:rsidR="007F711B" w:rsidRDefault="007F711B" w:rsidP="006E375E">
            <w:pPr>
              <w:pStyle w:val="TableParagraph"/>
              <w:spacing w:before="43"/>
              <w:rPr>
                <w:sz w:val="24"/>
              </w:rPr>
            </w:pPr>
            <w:r>
              <w:rPr>
                <w:spacing w:val="-4"/>
                <w:sz w:val="24"/>
              </w:rPr>
              <w:t>broj</w:t>
            </w:r>
          </w:p>
        </w:tc>
        <w:tc>
          <w:tcPr>
            <w:tcW w:w="2756" w:type="dxa"/>
            <w:vMerge w:val="restart"/>
          </w:tcPr>
          <w:p w14:paraId="32640D0F" w14:textId="77777777" w:rsidR="007F711B" w:rsidRDefault="007F711B" w:rsidP="006E375E">
            <w:pPr>
              <w:pStyle w:val="TableParagraph"/>
              <w:spacing w:line="275" w:lineRule="exact"/>
              <w:ind w:left="7" w:right="1"/>
              <w:jc w:val="center"/>
              <w:rPr>
                <w:sz w:val="24"/>
              </w:rPr>
            </w:pPr>
            <w:r>
              <w:rPr>
                <w:sz w:val="24"/>
              </w:rPr>
              <w:t>Naziv</w:t>
            </w:r>
            <w:r>
              <w:rPr>
                <w:spacing w:val="-3"/>
                <w:sz w:val="24"/>
              </w:rPr>
              <w:t xml:space="preserve"> </w:t>
            </w:r>
            <w:r>
              <w:rPr>
                <w:spacing w:val="-2"/>
                <w:sz w:val="24"/>
              </w:rPr>
              <w:t>komunalne</w:t>
            </w:r>
          </w:p>
          <w:p w14:paraId="4355D549" w14:textId="77777777" w:rsidR="007F711B" w:rsidRDefault="007F711B" w:rsidP="006E375E">
            <w:pPr>
              <w:pStyle w:val="TableParagraph"/>
              <w:spacing w:before="43"/>
              <w:ind w:left="7"/>
              <w:jc w:val="center"/>
              <w:rPr>
                <w:sz w:val="24"/>
              </w:rPr>
            </w:pPr>
            <w:r>
              <w:rPr>
                <w:spacing w:val="-2"/>
                <w:sz w:val="24"/>
              </w:rPr>
              <w:t>infrastrukture</w:t>
            </w:r>
          </w:p>
        </w:tc>
        <w:tc>
          <w:tcPr>
            <w:tcW w:w="5575" w:type="dxa"/>
            <w:gridSpan w:val="3"/>
          </w:tcPr>
          <w:p w14:paraId="4EE42D62" w14:textId="77777777" w:rsidR="007F711B" w:rsidRDefault="007F711B" w:rsidP="006E375E">
            <w:pPr>
              <w:pStyle w:val="TableParagraph"/>
              <w:spacing w:line="275" w:lineRule="exact"/>
              <w:ind w:left="1137"/>
              <w:rPr>
                <w:sz w:val="24"/>
              </w:rPr>
            </w:pPr>
            <w:r>
              <w:rPr>
                <w:sz w:val="24"/>
              </w:rPr>
              <w:t>Procjena</w:t>
            </w:r>
            <w:r>
              <w:rPr>
                <w:spacing w:val="-3"/>
                <w:sz w:val="24"/>
              </w:rPr>
              <w:t xml:space="preserve"> </w:t>
            </w:r>
            <w:r>
              <w:rPr>
                <w:sz w:val="24"/>
              </w:rPr>
              <w:t>troškova</w:t>
            </w:r>
            <w:r>
              <w:rPr>
                <w:spacing w:val="-1"/>
                <w:sz w:val="24"/>
              </w:rPr>
              <w:t xml:space="preserve"> </w:t>
            </w:r>
            <w:r>
              <w:rPr>
                <w:sz w:val="24"/>
              </w:rPr>
              <w:t>građenja (</w:t>
            </w:r>
            <w:r>
              <w:rPr>
                <w:spacing w:val="-2"/>
                <w:sz w:val="24"/>
              </w:rPr>
              <w:t xml:space="preserve"> </w:t>
            </w:r>
            <w:proofErr w:type="spellStart"/>
            <w:r>
              <w:rPr>
                <w:sz w:val="24"/>
              </w:rPr>
              <w:t>Eur</w:t>
            </w:r>
            <w:proofErr w:type="spellEnd"/>
            <w:r>
              <w:rPr>
                <w:spacing w:val="-1"/>
                <w:sz w:val="24"/>
              </w:rPr>
              <w:t xml:space="preserve"> </w:t>
            </w:r>
            <w:r>
              <w:rPr>
                <w:spacing w:val="-10"/>
                <w:sz w:val="24"/>
              </w:rPr>
              <w:t>)</w:t>
            </w:r>
          </w:p>
        </w:tc>
      </w:tr>
      <w:tr w:rsidR="007F711B" w14:paraId="18C464B0" w14:textId="77777777" w:rsidTr="006E375E">
        <w:trPr>
          <w:trHeight w:val="316"/>
        </w:trPr>
        <w:tc>
          <w:tcPr>
            <w:tcW w:w="960" w:type="dxa"/>
            <w:vMerge/>
            <w:tcBorders>
              <w:top w:val="nil"/>
            </w:tcBorders>
          </w:tcPr>
          <w:p w14:paraId="020EAF29" w14:textId="77777777" w:rsidR="007F711B" w:rsidRDefault="007F711B" w:rsidP="006E375E">
            <w:pPr>
              <w:rPr>
                <w:sz w:val="2"/>
                <w:szCs w:val="2"/>
              </w:rPr>
            </w:pPr>
          </w:p>
        </w:tc>
        <w:tc>
          <w:tcPr>
            <w:tcW w:w="2756" w:type="dxa"/>
            <w:vMerge/>
            <w:tcBorders>
              <w:top w:val="nil"/>
            </w:tcBorders>
          </w:tcPr>
          <w:p w14:paraId="086269E0" w14:textId="77777777" w:rsidR="007F711B" w:rsidRDefault="007F711B" w:rsidP="006E375E">
            <w:pPr>
              <w:rPr>
                <w:sz w:val="2"/>
                <w:szCs w:val="2"/>
              </w:rPr>
            </w:pPr>
          </w:p>
        </w:tc>
        <w:tc>
          <w:tcPr>
            <w:tcW w:w="1858" w:type="dxa"/>
          </w:tcPr>
          <w:p w14:paraId="42846FC6" w14:textId="77777777" w:rsidR="007F711B" w:rsidRDefault="007F711B" w:rsidP="006E375E">
            <w:pPr>
              <w:pStyle w:val="TableParagraph"/>
              <w:spacing w:line="275" w:lineRule="exact"/>
              <w:rPr>
                <w:sz w:val="24"/>
              </w:rPr>
            </w:pPr>
            <w:r>
              <w:rPr>
                <w:spacing w:val="-2"/>
                <w:sz w:val="24"/>
              </w:rPr>
              <w:t>Ukupno</w:t>
            </w:r>
          </w:p>
        </w:tc>
        <w:tc>
          <w:tcPr>
            <w:tcW w:w="3717" w:type="dxa"/>
            <w:gridSpan w:val="2"/>
          </w:tcPr>
          <w:p w14:paraId="6DC0CEA4" w14:textId="77777777" w:rsidR="007F711B" w:rsidRDefault="007F711B" w:rsidP="006E375E">
            <w:pPr>
              <w:pStyle w:val="TableParagraph"/>
              <w:spacing w:line="275" w:lineRule="exact"/>
              <w:rPr>
                <w:sz w:val="24"/>
              </w:rPr>
            </w:pPr>
            <w:r>
              <w:rPr>
                <w:sz w:val="24"/>
              </w:rPr>
              <w:t>Izvori</w:t>
            </w:r>
            <w:r>
              <w:rPr>
                <w:spacing w:val="-2"/>
                <w:sz w:val="24"/>
              </w:rPr>
              <w:t xml:space="preserve"> financiranja</w:t>
            </w:r>
          </w:p>
        </w:tc>
      </w:tr>
      <w:tr w:rsidR="007F711B" w14:paraId="18BF1542" w14:textId="77777777" w:rsidTr="003D1D57">
        <w:trPr>
          <w:trHeight w:val="1070"/>
        </w:trPr>
        <w:tc>
          <w:tcPr>
            <w:tcW w:w="960" w:type="dxa"/>
          </w:tcPr>
          <w:p w14:paraId="41577833" w14:textId="77777777" w:rsidR="007F711B" w:rsidRDefault="007F711B" w:rsidP="006E375E">
            <w:pPr>
              <w:pStyle w:val="TableParagraph"/>
              <w:spacing w:line="275" w:lineRule="exact"/>
              <w:rPr>
                <w:sz w:val="24"/>
              </w:rPr>
            </w:pPr>
            <w:r>
              <w:rPr>
                <w:spacing w:val="-5"/>
                <w:sz w:val="24"/>
              </w:rPr>
              <w:t>1.</w:t>
            </w:r>
          </w:p>
        </w:tc>
        <w:tc>
          <w:tcPr>
            <w:tcW w:w="2756" w:type="dxa"/>
          </w:tcPr>
          <w:p w14:paraId="3FD44A13" w14:textId="77777777" w:rsidR="007F711B" w:rsidRDefault="007F711B" w:rsidP="006E375E">
            <w:pPr>
              <w:pStyle w:val="TableParagraph"/>
              <w:tabs>
                <w:tab w:val="left" w:pos="1979"/>
              </w:tabs>
              <w:spacing w:line="276" w:lineRule="auto"/>
              <w:ind w:right="96"/>
              <w:rPr>
                <w:sz w:val="24"/>
              </w:rPr>
            </w:pPr>
            <w:r>
              <w:rPr>
                <w:sz w:val="24"/>
              </w:rPr>
              <w:t xml:space="preserve">Izgradnja pješačkih staza kroz naselja Općine Orle </w:t>
            </w:r>
          </w:p>
          <w:p w14:paraId="7DECB6D1" w14:textId="77777777" w:rsidR="00AE5330" w:rsidRDefault="00AE5330" w:rsidP="006E375E">
            <w:pPr>
              <w:pStyle w:val="TableParagraph"/>
              <w:tabs>
                <w:tab w:val="left" w:pos="1979"/>
              </w:tabs>
              <w:spacing w:line="276" w:lineRule="auto"/>
              <w:ind w:right="96"/>
              <w:rPr>
                <w:sz w:val="24"/>
              </w:rPr>
            </w:pPr>
            <w:r>
              <w:rPr>
                <w:sz w:val="24"/>
              </w:rPr>
              <w:t>Geodetsko katastarske usluge</w:t>
            </w:r>
          </w:p>
          <w:p w14:paraId="53AB0236" w14:textId="5B37D455" w:rsidR="00AE5330" w:rsidRDefault="00AE5330" w:rsidP="006E375E">
            <w:pPr>
              <w:pStyle w:val="TableParagraph"/>
              <w:tabs>
                <w:tab w:val="left" w:pos="1979"/>
              </w:tabs>
              <w:spacing w:line="276" w:lineRule="auto"/>
              <w:ind w:right="96"/>
              <w:rPr>
                <w:sz w:val="24"/>
              </w:rPr>
            </w:pPr>
            <w:r>
              <w:rPr>
                <w:sz w:val="24"/>
              </w:rPr>
              <w:t>Nadzor</w:t>
            </w:r>
          </w:p>
        </w:tc>
        <w:tc>
          <w:tcPr>
            <w:tcW w:w="1858" w:type="dxa"/>
            <w:vAlign w:val="center"/>
          </w:tcPr>
          <w:p w14:paraId="007F24D5" w14:textId="7A66F1DC" w:rsidR="00815474" w:rsidRDefault="003D1D57" w:rsidP="003D1D57">
            <w:pPr>
              <w:pStyle w:val="TableParagraph"/>
              <w:spacing w:line="275" w:lineRule="exact"/>
              <w:ind w:left="0"/>
              <w:jc w:val="right"/>
              <w:rPr>
                <w:sz w:val="24"/>
              </w:rPr>
            </w:pPr>
            <w:r>
              <w:rPr>
                <w:sz w:val="24"/>
              </w:rPr>
              <w:t>5.000,00</w:t>
            </w:r>
          </w:p>
          <w:p w14:paraId="05334C92" w14:textId="77777777" w:rsidR="00815474" w:rsidRDefault="00815474" w:rsidP="003D1D57">
            <w:pPr>
              <w:pStyle w:val="TableParagraph"/>
              <w:spacing w:line="275" w:lineRule="exact"/>
              <w:jc w:val="right"/>
              <w:rPr>
                <w:sz w:val="24"/>
              </w:rPr>
            </w:pPr>
            <w:r>
              <w:rPr>
                <w:sz w:val="24"/>
              </w:rPr>
              <w:t>1.000,00</w:t>
            </w:r>
          </w:p>
          <w:p w14:paraId="6280A89B" w14:textId="17F0E4B8" w:rsidR="00815474" w:rsidRDefault="00815474" w:rsidP="003D1D57">
            <w:pPr>
              <w:pStyle w:val="TableParagraph"/>
              <w:spacing w:line="275" w:lineRule="exact"/>
              <w:jc w:val="right"/>
              <w:rPr>
                <w:sz w:val="24"/>
              </w:rPr>
            </w:pPr>
            <w:r>
              <w:rPr>
                <w:sz w:val="24"/>
              </w:rPr>
              <w:t>1.000,00</w:t>
            </w:r>
          </w:p>
        </w:tc>
        <w:tc>
          <w:tcPr>
            <w:tcW w:w="1858" w:type="dxa"/>
          </w:tcPr>
          <w:p w14:paraId="3BFA446F" w14:textId="77777777" w:rsidR="00815474" w:rsidRDefault="00815474" w:rsidP="00AE5330">
            <w:pPr>
              <w:pStyle w:val="TableParagraph"/>
              <w:spacing w:line="275" w:lineRule="exact"/>
              <w:ind w:left="707"/>
              <w:jc w:val="right"/>
              <w:rPr>
                <w:sz w:val="20"/>
                <w:szCs w:val="20"/>
              </w:rPr>
            </w:pPr>
          </w:p>
          <w:p w14:paraId="6B5ABEA5" w14:textId="07BFF6DF" w:rsidR="00815474" w:rsidRDefault="003D1D57" w:rsidP="00AE5330">
            <w:pPr>
              <w:pStyle w:val="TableParagraph"/>
              <w:spacing w:line="275" w:lineRule="exact"/>
              <w:ind w:left="707"/>
              <w:jc w:val="right"/>
              <w:rPr>
                <w:sz w:val="20"/>
                <w:szCs w:val="20"/>
              </w:rPr>
            </w:pPr>
            <w:r>
              <w:rPr>
                <w:sz w:val="20"/>
                <w:szCs w:val="20"/>
              </w:rPr>
              <w:t>5.000,00</w:t>
            </w:r>
          </w:p>
          <w:p w14:paraId="25E00171" w14:textId="0B2025E7" w:rsidR="00AE5330" w:rsidRDefault="00815474" w:rsidP="00AE5330">
            <w:pPr>
              <w:pStyle w:val="TableParagraph"/>
              <w:spacing w:line="275" w:lineRule="exact"/>
              <w:ind w:left="707"/>
              <w:jc w:val="right"/>
              <w:rPr>
                <w:sz w:val="20"/>
                <w:szCs w:val="20"/>
              </w:rPr>
            </w:pPr>
            <w:r>
              <w:rPr>
                <w:sz w:val="20"/>
                <w:szCs w:val="20"/>
              </w:rPr>
              <w:t>1.000,00</w:t>
            </w:r>
          </w:p>
          <w:p w14:paraId="7CD13E16" w14:textId="6E6797F7" w:rsidR="00815474" w:rsidRPr="007F711B" w:rsidRDefault="00815474" w:rsidP="00AE5330">
            <w:pPr>
              <w:pStyle w:val="TableParagraph"/>
              <w:spacing w:line="275" w:lineRule="exact"/>
              <w:ind w:left="707"/>
              <w:jc w:val="right"/>
              <w:rPr>
                <w:sz w:val="20"/>
                <w:szCs w:val="20"/>
              </w:rPr>
            </w:pPr>
            <w:r>
              <w:rPr>
                <w:sz w:val="20"/>
                <w:szCs w:val="20"/>
              </w:rPr>
              <w:t>1.000,00</w:t>
            </w:r>
          </w:p>
        </w:tc>
        <w:tc>
          <w:tcPr>
            <w:tcW w:w="1859" w:type="dxa"/>
          </w:tcPr>
          <w:p w14:paraId="0247D4E5" w14:textId="152D5691" w:rsidR="007F711B" w:rsidRDefault="00815474" w:rsidP="006E375E">
            <w:pPr>
              <w:pStyle w:val="TableParagraph"/>
              <w:tabs>
                <w:tab w:val="left" w:pos="1054"/>
              </w:tabs>
              <w:spacing w:line="276" w:lineRule="auto"/>
              <w:ind w:right="98"/>
              <w:rPr>
                <w:sz w:val="24"/>
              </w:rPr>
            </w:pPr>
            <w:r>
              <w:rPr>
                <w:sz w:val="24"/>
              </w:rPr>
              <w:t xml:space="preserve">Ostali prihodi Općinskog proračuna </w:t>
            </w:r>
          </w:p>
        </w:tc>
      </w:tr>
    </w:tbl>
    <w:p w14:paraId="3BED182A" w14:textId="77777777" w:rsidR="007F711B" w:rsidRDefault="007F711B" w:rsidP="00AE5330">
      <w:pPr>
        <w:pStyle w:val="Tijeloteksta"/>
        <w:spacing w:line="276" w:lineRule="auto"/>
        <w:ind w:right="745"/>
        <w:jc w:val="both"/>
      </w:pPr>
    </w:p>
    <w:p w14:paraId="117AEE3B" w14:textId="77777777" w:rsidR="004253F4" w:rsidRDefault="00000000">
      <w:pPr>
        <w:pStyle w:val="Naslov2"/>
        <w:numPr>
          <w:ilvl w:val="0"/>
          <w:numId w:val="4"/>
        </w:numPr>
        <w:tabs>
          <w:tab w:val="left" w:pos="381"/>
        </w:tabs>
        <w:ind w:left="381" w:hanging="240"/>
        <w:jc w:val="left"/>
      </w:pPr>
      <w:r>
        <w:t xml:space="preserve">JAVNE ZELENE </w:t>
      </w:r>
      <w:r>
        <w:rPr>
          <w:spacing w:val="-2"/>
        </w:rPr>
        <w:t>POVRŠINE</w:t>
      </w:r>
    </w:p>
    <w:p w14:paraId="34120EFF" w14:textId="77777777" w:rsidR="004253F4" w:rsidRDefault="00000000">
      <w:pPr>
        <w:pStyle w:val="Tijeloteksta"/>
        <w:spacing w:before="40" w:line="276" w:lineRule="auto"/>
        <w:ind w:left="141" w:right="143"/>
        <w:jc w:val="both"/>
      </w:pPr>
      <w: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2C8516EE" w14:textId="77777777" w:rsidR="004253F4" w:rsidRDefault="004253F4">
      <w:pPr>
        <w:pStyle w:val="Tijeloteksta"/>
        <w:spacing w:line="276" w:lineRule="auto"/>
        <w:jc w:val="both"/>
      </w:pPr>
    </w:p>
    <w:p w14:paraId="3EAEC5A1" w14:textId="0E8CF2E6" w:rsidR="007F711B" w:rsidRDefault="007F711B" w:rsidP="007F711B">
      <w:pPr>
        <w:pStyle w:val="Tijeloteksta"/>
        <w:spacing w:before="76"/>
        <w:jc w:val="both"/>
      </w:pPr>
      <w:r>
        <w:t>Troškovi</w:t>
      </w:r>
      <w:r>
        <w:rPr>
          <w:spacing w:val="16"/>
        </w:rPr>
        <w:t xml:space="preserve"> </w:t>
      </w:r>
      <w:r>
        <w:t>javnih</w:t>
      </w:r>
      <w:r>
        <w:rPr>
          <w:spacing w:val="16"/>
        </w:rPr>
        <w:t xml:space="preserve"> </w:t>
      </w:r>
      <w:r>
        <w:t>zelenih</w:t>
      </w:r>
      <w:r>
        <w:rPr>
          <w:spacing w:val="16"/>
        </w:rPr>
        <w:t xml:space="preserve"> </w:t>
      </w:r>
      <w:r>
        <w:t>površina</w:t>
      </w:r>
      <w:r>
        <w:rPr>
          <w:spacing w:val="15"/>
        </w:rPr>
        <w:t xml:space="preserve"> </w:t>
      </w:r>
      <w:r>
        <w:t>za</w:t>
      </w:r>
      <w:r>
        <w:rPr>
          <w:spacing w:val="15"/>
        </w:rPr>
        <w:t xml:space="preserve"> </w:t>
      </w:r>
      <w:r w:rsidR="00E367F8">
        <w:t>2025</w:t>
      </w:r>
      <w:r>
        <w:t>.</w:t>
      </w:r>
      <w:r>
        <w:rPr>
          <w:spacing w:val="16"/>
        </w:rPr>
        <w:t xml:space="preserve"> </w:t>
      </w:r>
      <w:r>
        <w:t>godinu</w:t>
      </w:r>
      <w:r>
        <w:rPr>
          <w:spacing w:val="15"/>
        </w:rPr>
        <w:t xml:space="preserve"> </w:t>
      </w:r>
      <w:r>
        <w:t>ukupno</w:t>
      </w:r>
      <w:r>
        <w:rPr>
          <w:spacing w:val="16"/>
        </w:rPr>
        <w:t xml:space="preserve"> </w:t>
      </w:r>
      <w:r>
        <w:t>iznose</w:t>
      </w:r>
      <w:r>
        <w:rPr>
          <w:spacing w:val="18"/>
        </w:rPr>
        <w:t xml:space="preserve"> </w:t>
      </w:r>
      <w:r w:rsidR="000B413F">
        <w:rPr>
          <w:b/>
        </w:rPr>
        <w:t>5</w:t>
      </w:r>
      <w:r w:rsidR="00C704D2">
        <w:rPr>
          <w:b/>
        </w:rPr>
        <w:t>3</w:t>
      </w:r>
      <w:r w:rsidR="000D75DC">
        <w:rPr>
          <w:b/>
        </w:rPr>
        <w:t>.</w:t>
      </w:r>
      <w:r w:rsidR="00C704D2">
        <w:rPr>
          <w:b/>
        </w:rPr>
        <w:t>7</w:t>
      </w:r>
      <w:r w:rsidR="000D75DC">
        <w:rPr>
          <w:b/>
        </w:rPr>
        <w:t>00</w:t>
      </w:r>
      <w:r>
        <w:rPr>
          <w:b/>
        </w:rPr>
        <w:t>,00</w:t>
      </w:r>
      <w:r>
        <w:rPr>
          <w:b/>
          <w:spacing w:val="16"/>
        </w:rPr>
        <w:t xml:space="preserve"> </w:t>
      </w:r>
      <w:r>
        <w:rPr>
          <w:b/>
        </w:rPr>
        <w:t>€</w:t>
      </w:r>
      <w:r>
        <w:t>,</w:t>
      </w:r>
      <w:r>
        <w:rPr>
          <w:spacing w:val="16"/>
        </w:rPr>
        <w:t xml:space="preserve"> </w:t>
      </w:r>
      <w:r>
        <w:t>a</w:t>
      </w:r>
      <w:r>
        <w:rPr>
          <w:spacing w:val="15"/>
        </w:rPr>
        <w:t xml:space="preserve"> </w:t>
      </w:r>
      <w:r>
        <w:t>u</w:t>
      </w:r>
      <w:r>
        <w:rPr>
          <w:spacing w:val="16"/>
        </w:rPr>
        <w:t xml:space="preserve"> </w:t>
      </w:r>
      <w:r>
        <w:rPr>
          <w:spacing w:val="-2"/>
        </w:rPr>
        <w:t>nastavku</w:t>
      </w:r>
    </w:p>
    <w:p w14:paraId="51E08ED9" w14:textId="77777777" w:rsidR="007F711B" w:rsidRDefault="007F711B" w:rsidP="007F711B">
      <w:pPr>
        <w:pStyle w:val="Tijeloteksta"/>
        <w:spacing w:before="44"/>
        <w:jc w:val="both"/>
      </w:pPr>
      <w:r>
        <w:t>se</w:t>
      </w:r>
      <w:r>
        <w:rPr>
          <w:spacing w:val="-4"/>
        </w:rPr>
        <w:t xml:space="preserve"> </w:t>
      </w:r>
      <w:r>
        <w:t>daje</w:t>
      </w:r>
      <w:r>
        <w:rPr>
          <w:spacing w:val="-1"/>
        </w:rPr>
        <w:t xml:space="preserve"> </w:t>
      </w:r>
      <w:r>
        <w:t>opis</w:t>
      </w:r>
      <w:r>
        <w:rPr>
          <w:spacing w:val="-1"/>
        </w:rPr>
        <w:t xml:space="preserve"> </w:t>
      </w:r>
      <w:r>
        <w:t>poslova</w:t>
      </w:r>
      <w:r>
        <w:rPr>
          <w:spacing w:val="-2"/>
        </w:rPr>
        <w:t xml:space="preserve"> </w:t>
      </w:r>
      <w:r>
        <w:t>s</w:t>
      </w:r>
      <w:r>
        <w:rPr>
          <w:spacing w:val="-1"/>
        </w:rPr>
        <w:t xml:space="preserve"> </w:t>
      </w:r>
      <w:r>
        <w:t>planom</w:t>
      </w:r>
      <w:r>
        <w:rPr>
          <w:spacing w:val="-1"/>
        </w:rPr>
        <w:t xml:space="preserve"> </w:t>
      </w:r>
      <w:r>
        <w:t>proračuna</w:t>
      </w:r>
      <w:r>
        <w:rPr>
          <w:spacing w:val="-1"/>
        </w:rPr>
        <w:t xml:space="preserve"> </w:t>
      </w:r>
      <w:r>
        <w:t>i</w:t>
      </w:r>
      <w:r>
        <w:rPr>
          <w:spacing w:val="-1"/>
        </w:rPr>
        <w:t xml:space="preserve"> </w:t>
      </w:r>
      <w:r>
        <w:t>izvorom</w:t>
      </w:r>
      <w:r>
        <w:rPr>
          <w:spacing w:val="1"/>
        </w:rPr>
        <w:t xml:space="preserve"> </w:t>
      </w:r>
      <w:r>
        <w:rPr>
          <w:spacing w:val="-2"/>
        </w:rPr>
        <w:t>financiranja.</w:t>
      </w:r>
    </w:p>
    <w:p w14:paraId="2ED5011C" w14:textId="77777777" w:rsidR="007F711B" w:rsidRDefault="007F711B" w:rsidP="007F711B">
      <w:pPr>
        <w:pStyle w:val="Tijeloteksta"/>
        <w:spacing w:before="128" w:after="1"/>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900"/>
        <w:gridCol w:w="1858"/>
        <w:gridCol w:w="1858"/>
        <w:gridCol w:w="1859"/>
      </w:tblGrid>
      <w:tr w:rsidR="007F711B" w14:paraId="423E268E" w14:textId="77777777" w:rsidTr="006E375E">
        <w:trPr>
          <w:trHeight w:val="318"/>
        </w:trPr>
        <w:tc>
          <w:tcPr>
            <w:tcW w:w="816" w:type="dxa"/>
            <w:vMerge w:val="restart"/>
          </w:tcPr>
          <w:p w14:paraId="3C9866B0" w14:textId="77777777" w:rsidR="007F711B" w:rsidRDefault="007F711B" w:rsidP="006E375E">
            <w:pPr>
              <w:pStyle w:val="TableParagraph"/>
              <w:spacing w:line="275" w:lineRule="exact"/>
              <w:rPr>
                <w:sz w:val="24"/>
              </w:rPr>
            </w:pPr>
            <w:r>
              <w:rPr>
                <w:spacing w:val="-2"/>
                <w:sz w:val="24"/>
              </w:rPr>
              <w:t>Redni</w:t>
            </w:r>
          </w:p>
          <w:p w14:paraId="3DA84DC5" w14:textId="77777777" w:rsidR="007F711B" w:rsidRDefault="007F711B" w:rsidP="006E375E">
            <w:pPr>
              <w:pStyle w:val="TableParagraph"/>
              <w:spacing w:before="43"/>
              <w:rPr>
                <w:sz w:val="24"/>
              </w:rPr>
            </w:pPr>
            <w:r>
              <w:rPr>
                <w:spacing w:val="-4"/>
                <w:sz w:val="24"/>
              </w:rPr>
              <w:t>broj</w:t>
            </w:r>
          </w:p>
        </w:tc>
        <w:tc>
          <w:tcPr>
            <w:tcW w:w="2900" w:type="dxa"/>
            <w:vMerge w:val="restart"/>
          </w:tcPr>
          <w:p w14:paraId="7CBC649E" w14:textId="77777777" w:rsidR="007F711B" w:rsidRDefault="007F711B" w:rsidP="006E375E">
            <w:pPr>
              <w:pStyle w:val="TableParagraph"/>
              <w:spacing w:line="275" w:lineRule="exact"/>
              <w:ind w:left="11"/>
              <w:jc w:val="center"/>
              <w:rPr>
                <w:sz w:val="24"/>
              </w:rPr>
            </w:pPr>
            <w:r>
              <w:rPr>
                <w:sz w:val="24"/>
              </w:rPr>
              <w:t>Naziv</w:t>
            </w:r>
            <w:r>
              <w:rPr>
                <w:spacing w:val="-3"/>
                <w:sz w:val="24"/>
              </w:rPr>
              <w:t xml:space="preserve"> </w:t>
            </w:r>
            <w:r>
              <w:rPr>
                <w:spacing w:val="-2"/>
                <w:sz w:val="24"/>
              </w:rPr>
              <w:t>komunalne</w:t>
            </w:r>
          </w:p>
          <w:p w14:paraId="626CEA5F" w14:textId="77777777" w:rsidR="007F711B" w:rsidRDefault="007F711B" w:rsidP="006E375E">
            <w:pPr>
              <w:pStyle w:val="TableParagraph"/>
              <w:spacing w:before="43"/>
              <w:ind w:left="11" w:right="4"/>
              <w:jc w:val="center"/>
              <w:rPr>
                <w:sz w:val="24"/>
              </w:rPr>
            </w:pPr>
            <w:r>
              <w:rPr>
                <w:spacing w:val="-2"/>
                <w:sz w:val="24"/>
              </w:rPr>
              <w:t>infrastrukture</w:t>
            </w:r>
          </w:p>
        </w:tc>
        <w:tc>
          <w:tcPr>
            <w:tcW w:w="5575" w:type="dxa"/>
            <w:gridSpan w:val="3"/>
          </w:tcPr>
          <w:p w14:paraId="07682AC9" w14:textId="77777777" w:rsidR="007F711B" w:rsidRDefault="007F711B" w:rsidP="006E375E">
            <w:pPr>
              <w:pStyle w:val="TableParagraph"/>
              <w:spacing w:line="275" w:lineRule="exact"/>
              <w:ind w:left="1137"/>
              <w:rPr>
                <w:sz w:val="24"/>
              </w:rPr>
            </w:pPr>
            <w:r>
              <w:rPr>
                <w:sz w:val="24"/>
              </w:rPr>
              <w:t>Procjena</w:t>
            </w:r>
            <w:r>
              <w:rPr>
                <w:spacing w:val="-3"/>
                <w:sz w:val="24"/>
              </w:rPr>
              <w:t xml:space="preserve"> </w:t>
            </w:r>
            <w:r>
              <w:rPr>
                <w:sz w:val="24"/>
              </w:rPr>
              <w:t>troškova</w:t>
            </w:r>
            <w:r>
              <w:rPr>
                <w:spacing w:val="-1"/>
                <w:sz w:val="24"/>
              </w:rPr>
              <w:t xml:space="preserve"> </w:t>
            </w:r>
            <w:r>
              <w:rPr>
                <w:sz w:val="24"/>
              </w:rPr>
              <w:t>građenja (</w:t>
            </w:r>
            <w:r>
              <w:rPr>
                <w:spacing w:val="-2"/>
                <w:sz w:val="24"/>
              </w:rPr>
              <w:t xml:space="preserve"> </w:t>
            </w:r>
            <w:proofErr w:type="spellStart"/>
            <w:r>
              <w:rPr>
                <w:sz w:val="24"/>
              </w:rPr>
              <w:t>Eur</w:t>
            </w:r>
            <w:proofErr w:type="spellEnd"/>
            <w:r>
              <w:rPr>
                <w:spacing w:val="-1"/>
                <w:sz w:val="24"/>
              </w:rPr>
              <w:t xml:space="preserve"> </w:t>
            </w:r>
            <w:r>
              <w:rPr>
                <w:spacing w:val="-10"/>
                <w:sz w:val="24"/>
              </w:rPr>
              <w:t>)</w:t>
            </w:r>
          </w:p>
        </w:tc>
      </w:tr>
      <w:tr w:rsidR="007F711B" w14:paraId="1D792F09" w14:textId="77777777" w:rsidTr="006E375E">
        <w:trPr>
          <w:trHeight w:val="316"/>
        </w:trPr>
        <w:tc>
          <w:tcPr>
            <w:tcW w:w="816" w:type="dxa"/>
            <w:vMerge/>
            <w:tcBorders>
              <w:top w:val="nil"/>
            </w:tcBorders>
          </w:tcPr>
          <w:p w14:paraId="6559DEA4" w14:textId="77777777" w:rsidR="007F711B" w:rsidRDefault="007F711B" w:rsidP="006E375E">
            <w:pPr>
              <w:rPr>
                <w:sz w:val="2"/>
                <w:szCs w:val="2"/>
              </w:rPr>
            </w:pPr>
          </w:p>
        </w:tc>
        <w:tc>
          <w:tcPr>
            <w:tcW w:w="2900" w:type="dxa"/>
            <w:vMerge/>
            <w:tcBorders>
              <w:top w:val="nil"/>
            </w:tcBorders>
          </w:tcPr>
          <w:p w14:paraId="43BF173D" w14:textId="77777777" w:rsidR="007F711B" w:rsidRDefault="007F711B" w:rsidP="006E375E">
            <w:pPr>
              <w:rPr>
                <w:sz w:val="2"/>
                <w:szCs w:val="2"/>
              </w:rPr>
            </w:pPr>
          </w:p>
        </w:tc>
        <w:tc>
          <w:tcPr>
            <w:tcW w:w="1858" w:type="dxa"/>
          </w:tcPr>
          <w:p w14:paraId="14EB5AF3" w14:textId="77777777" w:rsidR="007F711B" w:rsidRDefault="007F711B" w:rsidP="006E375E">
            <w:pPr>
              <w:pStyle w:val="TableParagraph"/>
              <w:spacing w:line="275" w:lineRule="exact"/>
              <w:rPr>
                <w:sz w:val="24"/>
              </w:rPr>
            </w:pPr>
            <w:r>
              <w:rPr>
                <w:spacing w:val="-2"/>
                <w:sz w:val="24"/>
              </w:rPr>
              <w:t>Ukupno</w:t>
            </w:r>
          </w:p>
        </w:tc>
        <w:tc>
          <w:tcPr>
            <w:tcW w:w="3717" w:type="dxa"/>
            <w:gridSpan w:val="2"/>
          </w:tcPr>
          <w:p w14:paraId="240CE350" w14:textId="77777777" w:rsidR="007F711B" w:rsidRDefault="007F711B" w:rsidP="006E375E">
            <w:pPr>
              <w:pStyle w:val="TableParagraph"/>
              <w:spacing w:line="275" w:lineRule="exact"/>
              <w:rPr>
                <w:sz w:val="24"/>
              </w:rPr>
            </w:pPr>
            <w:r>
              <w:rPr>
                <w:sz w:val="24"/>
              </w:rPr>
              <w:t>Izvori</w:t>
            </w:r>
            <w:r>
              <w:rPr>
                <w:spacing w:val="-2"/>
                <w:sz w:val="24"/>
              </w:rPr>
              <w:t xml:space="preserve"> financiranja</w:t>
            </w:r>
          </w:p>
        </w:tc>
      </w:tr>
      <w:tr w:rsidR="007F711B" w14:paraId="1395142C" w14:textId="77777777" w:rsidTr="00AE5442">
        <w:trPr>
          <w:trHeight w:val="1070"/>
        </w:trPr>
        <w:tc>
          <w:tcPr>
            <w:tcW w:w="816" w:type="dxa"/>
            <w:tcBorders>
              <w:bottom w:val="single" w:sz="4" w:space="0" w:color="000000"/>
            </w:tcBorders>
          </w:tcPr>
          <w:p w14:paraId="4D0E1DDF" w14:textId="77777777" w:rsidR="007F711B" w:rsidRDefault="007F711B" w:rsidP="006E375E">
            <w:pPr>
              <w:pStyle w:val="TableParagraph"/>
              <w:spacing w:line="275" w:lineRule="exact"/>
              <w:rPr>
                <w:sz w:val="24"/>
              </w:rPr>
            </w:pPr>
            <w:r>
              <w:rPr>
                <w:spacing w:val="-5"/>
                <w:sz w:val="24"/>
              </w:rPr>
              <w:t>1.</w:t>
            </w:r>
          </w:p>
        </w:tc>
        <w:tc>
          <w:tcPr>
            <w:tcW w:w="2900" w:type="dxa"/>
            <w:tcBorders>
              <w:bottom w:val="single" w:sz="4" w:space="0" w:color="000000"/>
            </w:tcBorders>
          </w:tcPr>
          <w:p w14:paraId="319CD74B" w14:textId="77777777" w:rsidR="007F711B" w:rsidRDefault="007F711B" w:rsidP="006E375E">
            <w:pPr>
              <w:pStyle w:val="TableParagraph"/>
              <w:spacing w:line="275" w:lineRule="exact"/>
              <w:ind w:left="110"/>
              <w:rPr>
                <w:sz w:val="24"/>
              </w:rPr>
            </w:pPr>
            <w:r>
              <w:rPr>
                <w:sz w:val="24"/>
              </w:rPr>
              <w:t>Izgradnja</w:t>
            </w:r>
            <w:r>
              <w:rPr>
                <w:spacing w:val="-3"/>
                <w:sz w:val="24"/>
              </w:rPr>
              <w:t xml:space="preserve"> </w:t>
            </w:r>
            <w:r>
              <w:rPr>
                <w:sz w:val="24"/>
              </w:rPr>
              <w:t>vježbališta na otvorenom</w:t>
            </w:r>
          </w:p>
        </w:tc>
        <w:tc>
          <w:tcPr>
            <w:tcW w:w="1858" w:type="dxa"/>
            <w:tcBorders>
              <w:bottom w:val="single" w:sz="4" w:space="0" w:color="000000"/>
            </w:tcBorders>
          </w:tcPr>
          <w:p w14:paraId="68FC2592" w14:textId="04957881" w:rsidR="007F711B" w:rsidRDefault="007F711B" w:rsidP="006E375E">
            <w:pPr>
              <w:pStyle w:val="TableParagraph"/>
              <w:spacing w:line="275" w:lineRule="exact"/>
              <w:rPr>
                <w:sz w:val="24"/>
              </w:rPr>
            </w:pPr>
            <w:r>
              <w:rPr>
                <w:spacing w:val="-2"/>
                <w:sz w:val="24"/>
              </w:rPr>
              <w:t>2.000,00</w:t>
            </w:r>
          </w:p>
        </w:tc>
        <w:tc>
          <w:tcPr>
            <w:tcW w:w="1858" w:type="dxa"/>
            <w:tcBorders>
              <w:bottom w:val="single" w:sz="4" w:space="0" w:color="000000"/>
            </w:tcBorders>
          </w:tcPr>
          <w:p w14:paraId="2C3A3D43" w14:textId="78F5E665" w:rsidR="007F711B" w:rsidRDefault="007F711B" w:rsidP="006E375E">
            <w:pPr>
              <w:pStyle w:val="TableParagraph"/>
              <w:spacing w:line="275" w:lineRule="exact"/>
              <w:ind w:left="0" w:right="178"/>
              <w:jc w:val="right"/>
              <w:rPr>
                <w:sz w:val="24"/>
              </w:rPr>
            </w:pPr>
            <w:r>
              <w:rPr>
                <w:spacing w:val="-2"/>
                <w:sz w:val="24"/>
              </w:rPr>
              <w:t>2.000,00</w:t>
            </w:r>
          </w:p>
        </w:tc>
        <w:tc>
          <w:tcPr>
            <w:tcW w:w="1859" w:type="dxa"/>
            <w:tcBorders>
              <w:bottom w:val="single" w:sz="4" w:space="0" w:color="000000"/>
            </w:tcBorders>
          </w:tcPr>
          <w:p w14:paraId="514D0A68" w14:textId="77777777" w:rsidR="007F711B" w:rsidRDefault="007F711B" w:rsidP="006E375E">
            <w:pPr>
              <w:pStyle w:val="TableParagraph"/>
              <w:tabs>
                <w:tab w:val="left" w:pos="1054"/>
              </w:tabs>
              <w:spacing w:line="276" w:lineRule="auto"/>
              <w:ind w:right="98"/>
              <w:rPr>
                <w:sz w:val="24"/>
              </w:rPr>
            </w:pPr>
            <w:r>
              <w:rPr>
                <w:spacing w:val="-2"/>
                <w:sz w:val="24"/>
              </w:rPr>
              <w:t>Kapitalne pomoći iz državnog proračuna</w:t>
            </w:r>
          </w:p>
        </w:tc>
      </w:tr>
      <w:tr w:rsidR="007F711B" w14:paraId="680F7606" w14:textId="77777777" w:rsidTr="003D1D57">
        <w:trPr>
          <w:trHeight w:val="952"/>
        </w:trPr>
        <w:tc>
          <w:tcPr>
            <w:tcW w:w="816" w:type="dxa"/>
          </w:tcPr>
          <w:p w14:paraId="59338E09" w14:textId="77777777" w:rsidR="007F711B" w:rsidRDefault="007F711B" w:rsidP="006E375E">
            <w:pPr>
              <w:pStyle w:val="TableParagraph"/>
              <w:spacing w:before="1"/>
              <w:rPr>
                <w:sz w:val="24"/>
              </w:rPr>
            </w:pPr>
            <w:r>
              <w:rPr>
                <w:spacing w:val="-5"/>
                <w:sz w:val="24"/>
              </w:rPr>
              <w:t>2.</w:t>
            </w:r>
          </w:p>
        </w:tc>
        <w:tc>
          <w:tcPr>
            <w:tcW w:w="2900" w:type="dxa"/>
          </w:tcPr>
          <w:p w14:paraId="29DCD5FF" w14:textId="77777777" w:rsidR="007F711B" w:rsidRDefault="007F711B" w:rsidP="006E375E">
            <w:pPr>
              <w:pStyle w:val="TableParagraph"/>
              <w:tabs>
                <w:tab w:val="left" w:pos="1576"/>
              </w:tabs>
              <w:spacing w:before="1" w:line="276" w:lineRule="auto"/>
              <w:ind w:left="110" w:right="98"/>
              <w:rPr>
                <w:sz w:val="24"/>
              </w:rPr>
            </w:pPr>
            <w:r>
              <w:rPr>
                <w:sz w:val="24"/>
              </w:rPr>
              <w:t xml:space="preserve">Izgradnja dječjeg igrališta u </w:t>
            </w:r>
            <w:proofErr w:type="spellStart"/>
            <w:r>
              <w:rPr>
                <w:sz w:val="24"/>
              </w:rPr>
              <w:t>Veleševcu</w:t>
            </w:r>
            <w:proofErr w:type="spellEnd"/>
          </w:p>
        </w:tc>
        <w:tc>
          <w:tcPr>
            <w:tcW w:w="1858" w:type="dxa"/>
          </w:tcPr>
          <w:p w14:paraId="180A729A" w14:textId="77777777" w:rsidR="007F711B" w:rsidRDefault="007F711B" w:rsidP="006E375E">
            <w:pPr>
              <w:pStyle w:val="TableParagraph"/>
              <w:spacing w:before="1"/>
              <w:rPr>
                <w:sz w:val="24"/>
              </w:rPr>
            </w:pPr>
            <w:r>
              <w:rPr>
                <w:sz w:val="24"/>
              </w:rPr>
              <w:t>50.000,00</w:t>
            </w:r>
          </w:p>
        </w:tc>
        <w:tc>
          <w:tcPr>
            <w:tcW w:w="1858" w:type="dxa"/>
          </w:tcPr>
          <w:p w14:paraId="63DB450D" w14:textId="77777777" w:rsidR="007F711B" w:rsidRDefault="007F711B" w:rsidP="006E375E">
            <w:pPr>
              <w:pStyle w:val="TableParagraph"/>
              <w:spacing w:before="1"/>
              <w:ind w:left="0" w:right="178"/>
              <w:jc w:val="right"/>
              <w:rPr>
                <w:sz w:val="24"/>
              </w:rPr>
            </w:pPr>
            <w:r>
              <w:rPr>
                <w:sz w:val="24"/>
              </w:rPr>
              <w:t>50.000,00</w:t>
            </w:r>
          </w:p>
        </w:tc>
        <w:tc>
          <w:tcPr>
            <w:tcW w:w="1859" w:type="dxa"/>
          </w:tcPr>
          <w:p w14:paraId="6DF4EC05" w14:textId="77777777" w:rsidR="007F711B" w:rsidRDefault="007F711B" w:rsidP="006E375E">
            <w:pPr>
              <w:pStyle w:val="TableParagraph"/>
              <w:tabs>
                <w:tab w:val="left" w:pos="1054"/>
              </w:tabs>
              <w:spacing w:before="1"/>
              <w:rPr>
                <w:sz w:val="24"/>
              </w:rPr>
            </w:pPr>
            <w:r>
              <w:rPr>
                <w:spacing w:val="-2"/>
                <w:sz w:val="24"/>
              </w:rPr>
              <w:t xml:space="preserve">Kapitalne pomoći iz državnog proračuna </w:t>
            </w:r>
          </w:p>
        </w:tc>
      </w:tr>
      <w:tr w:rsidR="003D1D57" w14:paraId="771F6E12" w14:textId="77777777" w:rsidTr="00AE5442">
        <w:trPr>
          <w:trHeight w:val="952"/>
        </w:trPr>
        <w:tc>
          <w:tcPr>
            <w:tcW w:w="816" w:type="dxa"/>
            <w:tcBorders>
              <w:bottom w:val="single" w:sz="4" w:space="0" w:color="auto"/>
            </w:tcBorders>
          </w:tcPr>
          <w:p w14:paraId="1EA27B9C" w14:textId="100FEB16" w:rsidR="003D1D57" w:rsidRDefault="003D1D57" w:rsidP="006E375E">
            <w:pPr>
              <w:pStyle w:val="TableParagraph"/>
              <w:spacing w:before="1"/>
              <w:rPr>
                <w:spacing w:val="-5"/>
                <w:sz w:val="24"/>
              </w:rPr>
            </w:pPr>
            <w:r>
              <w:rPr>
                <w:spacing w:val="-5"/>
                <w:sz w:val="24"/>
              </w:rPr>
              <w:t>3.</w:t>
            </w:r>
          </w:p>
        </w:tc>
        <w:tc>
          <w:tcPr>
            <w:tcW w:w="2900" w:type="dxa"/>
            <w:tcBorders>
              <w:bottom w:val="single" w:sz="4" w:space="0" w:color="auto"/>
            </w:tcBorders>
          </w:tcPr>
          <w:p w14:paraId="5A6CDC66" w14:textId="3B894A16" w:rsidR="003D1D57" w:rsidRDefault="003D1D57" w:rsidP="006E375E">
            <w:pPr>
              <w:pStyle w:val="TableParagraph"/>
              <w:tabs>
                <w:tab w:val="left" w:pos="1576"/>
              </w:tabs>
              <w:spacing w:before="1" w:line="276" w:lineRule="auto"/>
              <w:ind w:left="110" w:right="98"/>
              <w:rPr>
                <w:sz w:val="24"/>
              </w:rPr>
            </w:pPr>
            <w:r>
              <w:rPr>
                <w:sz w:val="24"/>
              </w:rPr>
              <w:t>Spomenici</w:t>
            </w:r>
          </w:p>
        </w:tc>
        <w:tc>
          <w:tcPr>
            <w:tcW w:w="1858" w:type="dxa"/>
            <w:tcBorders>
              <w:bottom w:val="single" w:sz="4" w:space="0" w:color="auto"/>
            </w:tcBorders>
          </w:tcPr>
          <w:p w14:paraId="1D500EE5" w14:textId="7F36B23D" w:rsidR="003D1D57" w:rsidRDefault="003D1D57" w:rsidP="003D1D57">
            <w:pPr>
              <w:pStyle w:val="TableParagraph"/>
              <w:spacing w:before="1"/>
              <w:ind w:left="0"/>
              <w:rPr>
                <w:sz w:val="24"/>
              </w:rPr>
            </w:pPr>
            <w:r>
              <w:rPr>
                <w:sz w:val="24"/>
              </w:rPr>
              <w:t>1.700,00</w:t>
            </w:r>
          </w:p>
        </w:tc>
        <w:tc>
          <w:tcPr>
            <w:tcW w:w="1858" w:type="dxa"/>
            <w:tcBorders>
              <w:bottom w:val="single" w:sz="4" w:space="0" w:color="auto"/>
            </w:tcBorders>
          </w:tcPr>
          <w:p w14:paraId="235838DE" w14:textId="41FFC3BF" w:rsidR="003D1D57" w:rsidRDefault="003D1D57" w:rsidP="006E375E">
            <w:pPr>
              <w:pStyle w:val="TableParagraph"/>
              <w:spacing w:before="1"/>
              <w:ind w:left="0" w:right="178"/>
              <w:jc w:val="right"/>
              <w:rPr>
                <w:sz w:val="24"/>
              </w:rPr>
            </w:pPr>
            <w:r>
              <w:rPr>
                <w:sz w:val="24"/>
              </w:rPr>
              <w:t>1.700,00</w:t>
            </w:r>
          </w:p>
        </w:tc>
        <w:tc>
          <w:tcPr>
            <w:tcW w:w="1859" w:type="dxa"/>
            <w:tcBorders>
              <w:bottom w:val="single" w:sz="4" w:space="0" w:color="auto"/>
            </w:tcBorders>
          </w:tcPr>
          <w:p w14:paraId="0A8A4FAE" w14:textId="24166DB9" w:rsidR="003D1D57" w:rsidRDefault="00C704D2" w:rsidP="006E375E">
            <w:pPr>
              <w:pStyle w:val="TableParagraph"/>
              <w:tabs>
                <w:tab w:val="left" w:pos="1054"/>
              </w:tabs>
              <w:spacing w:before="1"/>
              <w:rPr>
                <w:spacing w:val="-2"/>
                <w:sz w:val="24"/>
              </w:rPr>
            </w:pPr>
            <w:r>
              <w:rPr>
                <w:spacing w:val="-2"/>
                <w:sz w:val="24"/>
              </w:rPr>
              <w:t xml:space="preserve">Ostali prihodi općinskog proračuna </w:t>
            </w:r>
          </w:p>
        </w:tc>
      </w:tr>
    </w:tbl>
    <w:p w14:paraId="33D62401" w14:textId="77777777" w:rsidR="007F711B" w:rsidRDefault="007F711B">
      <w:pPr>
        <w:pStyle w:val="Tijeloteksta"/>
        <w:spacing w:line="276" w:lineRule="auto"/>
        <w:jc w:val="both"/>
        <w:sectPr w:rsidR="007F711B">
          <w:pgSz w:w="11910" w:h="16840"/>
          <w:pgMar w:top="1320" w:right="1275" w:bottom="280" w:left="1275" w:header="720" w:footer="720" w:gutter="0"/>
          <w:cols w:space="720"/>
        </w:sectPr>
      </w:pPr>
    </w:p>
    <w:p w14:paraId="17C4E385" w14:textId="77777777" w:rsidR="004253F4" w:rsidRDefault="00000000">
      <w:pPr>
        <w:pStyle w:val="Naslov2"/>
        <w:numPr>
          <w:ilvl w:val="0"/>
          <w:numId w:val="4"/>
        </w:numPr>
        <w:tabs>
          <w:tab w:val="left" w:pos="381"/>
        </w:tabs>
        <w:ind w:left="381" w:hanging="240"/>
        <w:jc w:val="left"/>
      </w:pPr>
      <w:r>
        <w:lastRenderedPageBreak/>
        <w:t>GRAĐEVINE</w:t>
      </w:r>
      <w:r>
        <w:rPr>
          <w:spacing w:val="-2"/>
        </w:rPr>
        <w:t xml:space="preserve"> </w:t>
      </w:r>
      <w:r>
        <w:t>I</w:t>
      </w:r>
      <w:r>
        <w:rPr>
          <w:spacing w:val="-1"/>
        </w:rPr>
        <w:t xml:space="preserve"> </w:t>
      </w:r>
      <w:r>
        <w:t>UREĐAJI</w:t>
      </w:r>
      <w:r>
        <w:rPr>
          <w:spacing w:val="-2"/>
        </w:rPr>
        <w:t xml:space="preserve"> </w:t>
      </w:r>
      <w:r>
        <w:t>JAVNE</w:t>
      </w:r>
      <w:r>
        <w:rPr>
          <w:spacing w:val="-1"/>
        </w:rPr>
        <w:t xml:space="preserve"> </w:t>
      </w:r>
      <w:r>
        <w:rPr>
          <w:spacing w:val="-2"/>
        </w:rPr>
        <w:t>NAMJENE</w:t>
      </w:r>
    </w:p>
    <w:p w14:paraId="775913FF" w14:textId="77777777" w:rsidR="004253F4" w:rsidRDefault="00000000">
      <w:pPr>
        <w:pStyle w:val="Tijeloteksta"/>
        <w:spacing w:before="41" w:line="276" w:lineRule="auto"/>
        <w:ind w:left="141" w:right="142"/>
        <w:jc w:val="both"/>
      </w:pPr>
      <w: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F6114B3" w14:textId="19812878" w:rsidR="004253F4" w:rsidRDefault="00000000">
      <w:pPr>
        <w:pStyle w:val="Tijeloteksta"/>
        <w:ind w:left="141"/>
        <w:jc w:val="both"/>
        <w:rPr>
          <w:b/>
          <w:spacing w:val="-5"/>
        </w:rPr>
      </w:pPr>
      <w:r>
        <w:t>Troškovi</w:t>
      </w:r>
      <w:r>
        <w:rPr>
          <w:spacing w:val="-3"/>
        </w:rPr>
        <w:t xml:space="preserve"> </w:t>
      </w:r>
      <w:r>
        <w:t>građevina i uređaja javne</w:t>
      </w:r>
      <w:r>
        <w:rPr>
          <w:spacing w:val="-1"/>
        </w:rPr>
        <w:t xml:space="preserve"> </w:t>
      </w:r>
      <w:r>
        <w:t>namjene</w:t>
      </w:r>
      <w:r>
        <w:rPr>
          <w:spacing w:val="-1"/>
        </w:rPr>
        <w:t xml:space="preserve"> </w:t>
      </w:r>
      <w:r>
        <w:t>za</w:t>
      </w:r>
      <w:r>
        <w:rPr>
          <w:spacing w:val="-2"/>
        </w:rPr>
        <w:t xml:space="preserve"> </w:t>
      </w:r>
      <w:r w:rsidR="00E367F8">
        <w:t>2025</w:t>
      </w:r>
      <w:r>
        <w:t>. godinu ukupno iznose</w:t>
      </w:r>
      <w:r w:rsidR="00C704D2">
        <w:t xml:space="preserve"> </w:t>
      </w:r>
      <w:r w:rsidR="00C704D2" w:rsidRPr="00C704D2">
        <w:rPr>
          <w:b/>
          <w:bCs/>
        </w:rPr>
        <w:t>96.000,00</w:t>
      </w:r>
      <w:r w:rsidRPr="00C704D2">
        <w:rPr>
          <w:b/>
          <w:bCs/>
          <w:spacing w:val="1"/>
        </w:rPr>
        <w:t xml:space="preserve"> </w:t>
      </w:r>
      <w:r w:rsidRPr="00C704D2">
        <w:rPr>
          <w:b/>
          <w:bCs/>
        </w:rPr>
        <w:t xml:space="preserve"> </w:t>
      </w:r>
      <w:r w:rsidRPr="00C704D2">
        <w:rPr>
          <w:b/>
          <w:bCs/>
          <w:i/>
          <w:spacing w:val="-5"/>
        </w:rPr>
        <w:t>€</w:t>
      </w:r>
      <w:r w:rsidRPr="00C704D2">
        <w:rPr>
          <w:b/>
          <w:bCs/>
          <w:spacing w:val="-5"/>
        </w:rPr>
        <w:t>.</w:t>
      </w:r>
    </w:p>
    <w:p w14:paraId="681D8BBB" w14:textId="77777777" w:rsidR="007F711B" w:rsidRDefault="007F711B">
      <w:pPr>
        <w:pStyle w:val="Tijeloteksta"/>
        <w:ind w:left="141"/>
        <w:jc w:val="both"/>
        <w:rPr>
          <w:b/>
        </w:rPr>
      </w:pPr>
    </w:p>
    <w:p w14:paraId="3A63E2A1" w14:textId="77777777" w:rsidR="004253F4" w:rsidRDefault="004253F4">
      <w:pPr>
        <w:pStyle w:val="Tijeloteksta"/>
        <w:rPr>
          <w:b/>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900"/>
        <w:gridCol w:w="1858"/>
        <w:gridCol w:w="1858"/>
        <w:gridCol w:w="1859"/>
      </w:tblGrid>
      <w:tr w:rsidR="0099309C" w14:paraId="27A86380" w14:textId="77777777" w:rsidTr="006E375E">
        <w:trPr>
          <w:trHeight w:val="316"/>
        </w:trPr>
        <w:tc>
          <w:tcPr>
            <w:tcW w:w="816" w:type="dxa"/>
            <w:vMerge w:val="restart"/>
          </w:tcPr>
          <w:p w14:paraId="2BF3AF2E" w14:textId="77777777" w:rsidR="0099309C" w:rsidRDefault="0099309C" w:rsidP="006E375E">
            <w:pPr>
              <w:pStyle w:val="TableParagraph"/>
              <w:spacing w:line="275" w:lineRule="exact"/>
              <w:rPr>
                <w:sz w:val="24"/>
              </w:rPr>
            </w:pPr>
            <w:r>
              <w:rPr>
                <w:spacing w:val="-2"/>
                <w:sz w:val="24"/>
              </w:rPr>
              <w:t>Redni</w:t>
            </w:r>
          </w:p>
          <w:p w14:paraId="3E943647" w14:textId="77777777" w:rsidR="0099309C" w:rsidRDefault="0099309C" w:rsidP="006E375E">
            <w:pPr>
              <w:pStyle w:val="TableParagraph"/>
              <w:spacing w:before="41"/>
              <w:rPr>
                <w:sz w:val="24"/>
              </w:rPr>
            </w:pPr>
            <w:r>
              <w:rPr>
                <w:spacing w:val="-4"/>
                <w:sz w:val="24"/>
              </w:rPr>
              <w:t>broj</w:t>
            </w:r>
          </w:p>
        </w:tc>
        <w:tc>
          <w:tcPr>
            <w:tcW w:w="2900" w:type="dxa"/>
            <w:vMerge w:val="restart"/>
          </w:tcPr>
          <w:p w14:paraId="56F30EF8" w14:textId="77777777" w:rsidR="0099309C" w:rsidRDefault="0099309C" w:rsidP="006E375E">
            <w:pPr>
              <w:pStyle w:val="TableParagraph"/>
              <w:spacing w:line="275" w:lineRule="exact"/>
              <w:ind w:left="11"/>
              <w:jc w:val="center"/>
              <w:rPr>
                <w:sz w:val="24"/>
              </w:rPr>
            </w:pPr>
            <w:r>
              <w:rPr>
                <w:sz w:val="24"/>
              </w:rPr>
              <w:t>Naziv</w:t>
            </w:r>
            <w:r>
              <w:rPr>
                <w:spacing w:val="-3"/>
                <w:sz w:val="24"/>
              </w:rPr>
              <w:t xml:space="preserve"> </w:t>
            </w:r>
            <w:r>
              <w:rPr>
                <w:spacing w:val="-2"/>
                <w:sz w:val="24"/>
              </w:rPr>
              <w:t>komunalne</w:t>
            </w:r>
          </w:p>
          <w:p w14:paraId="45921D61" w14:textId="77777777" w:rsidR="0099309C" w:rsidRDefault="0099309C" w:rsidP="006E375E">
            <w:pPr>
              <w:pStyle w:val="TableParagraph"/>
              <w:spacing w:before="41"/>
              <w:ind w:left="11" w:right="4"/>
              <w:jc w:val="center"/>
              <w:rPr>
                <w:sz w:val="24"/>
              </w:rPr>
            </w:pPr>
            <w:r>
              <w:rPr>
                <w:spacing w:val="-2"/>
                <w:sz w:val="24"/>
              </w:rPr>
              <w:t>infrastrukture</w:t>
            </w:r>
          </w:p>
        </w:tc>
        <w:tc>
          <w:tcPr>
            <w:tcW w:w="5575" w:type="dxa"/>
            <w:gridSpan w:val="3"/>
          </w:tcPr>
          <w:p w14:paraId="117DF18D" w14:textId="77777777" w:rsidR="0099309C" w:rsidRDefault="0099309C" w:rsidP="006E375E">
            <w:pPr>
              <w:pStyle w:val="TableParagraph"/>
              <w:spacing w:line="275" w:lineRule="exact"/>
              <w:ind w:left="1137"/>
              <w:rPr>
                <w:sz w:val="24"/>
              </w:rPr>
            </w:pPr>
            <w:r>
              <w:rPr>
                <w:sz w:val="24"/>
              </w:rPr>
              <w:t>Procjena</w:t>
            </w:r>
            <w:r>
              <w:rPr>
                <w:spacing w:val="-3"/>
                <w:sz w:val="24"/>
              </w:rPr>
              <w:t xml:space="preserve"> </w:t>
            </w:r>
            <w:r>
              <w:rPr>
                <w:sz w:val="24"/>
              </w:rPr>
              <w:t>troškova</w:t>
            </w:r>
            <w:r>
              <w:rPr>
                <w:spacing w:val="-1"/>
                <w:sz w:val="24"/>
              </w:rPr>
              <w:t xml:space="preserve"> </w:t>
            </w:r>
            <w:r>
              <w:rPr>
                <w:sz w:val="24"/>
              </w:rPr>
              <w:t>građenja (</w:t>
            </w:r>
            <w:r>
              <w:rPr>
                <w:spacing w:val="-2"/>
                <w:sz w:val="24"/>
              </w:rPr>
              <w:t xml:space="preserve"> </w:t>
            </w:r>
            <w:proofErr w:type="spellStart"/>
            <w:r>
              <w:rPr>
                <w:sz w:val="24"/>
              </w:rPr>
              <w:t>Eur</w:t>
            </w:r>
            <w:proofErr w:type="spellEnd"/>
            <w:r>
              <w:rPr>
                <w:spacing w:val="-1"/>
                <w:sz w:val="24"/>
              </w:rPr>
              <w:t xml:space="preserve"> </w:t>
            </w:r>
            <w:r>
              <w:rPr>
                <w:spacing w:val="-10"/>
                <w:sz w:val="24"/>
              </w:rPr>
              <w:t>)</w:t>
            </w:r>
          </w:p>
        </w:tc>
      </w:tr>
      <w:tr w:rsidR="0099309C" w14:paraId="63B06BC3" w14:textId="77777777" w:rsidTr="006E375E">
        <w:trPr>
          <w:trHeight w:val="318"/>
        </w:trPr>
        <w:tc>
          <w:tcPr>
            <w:tcW w:w="816" w:type="dxa"/>
            <w:vMerge/>
            <w:tcBorders>
              <w:top w:val="nil"/>
            </w:tcBorders>
          </w:tcPr>
          <w:p w14:paraId="01FDDE99" w14:textId="77777777" w:rsidR="0099309C" w:rsidRDefault="0099309C" w:rsidP="006E375E">
            <w:pPr>
              <w:rPr>
                <w:sz w:val="2"/>
                <w:szCs w:val="2"/>
              </w:rPr>
            </w:pPr>
          </w:p>
        </w:tc>
        <w:tc>
          <w:tcPr>
            <w:tcW w:w="2900" w:type="dxa"/>
            <w:vMerge/>
            <w:tcBorders>
              <w:top w:val="nil"/>
            </w:tcBorders>
          </w:tcPr>
          <w:p w14:paraId="035156CC" w14:textId="77777777" w:rsidR="0099309C" w:rsidRDefault="0099309C" w:rsidP="006E375E">
            <w:pPr>
              <w:rPr>
                <w:sz w:val="2"/>
                <w:szCs w:val="2"/>
              </w:rPr>
            </w:pPr>
          </w:p>
        </w:tc>
        <w:tc>
          <w:tcPr>
            <w:tcW w:w="1858" w:type="dxa"/>
          </w:tcPr>
          <w:p w14:paraId="627B80F7" w14:textId="77777777" w:rsidR="0099309C" w:rsidRDefault="0099309C" w:rsidP="006E375E">
            <w:pPr>
              <w:pStyle w:val="TableParagraph"/>
              <w:spacing w:line="275" w:lineRule="exact"/>
              <w:rPr>
                <w:sz w:val="24"/>
              </w:rPr>
            </w:pPr>
            <w:r>
              <w:rPr>
                <w:spacing w:val="-2"/>
                <w:sz w:val="24"/>
              </w:rPr>
              <w:t>Ukupno</w:t>
            </w:r>
          </w:p>
        </w:tc>
        <w:tc>
          <w:tcPr>
            <w:tcW w:w="3717" w:type="dxa"/>
            <w:gridSpan w:val="2"/>
          </w:tcPr>
          <w:p w14:paraId="370F5EB1" w14:textId="77777777" w:rsidR="0099309C" w:rsidRDefault="0099309C" w:rsidP="006E375E">
            <w:pPr>
              <w:pStyle w:val="TableParagraph"/>
              <w:spacing w:line="275" w:lineRule="exact"/>
              <w:rPr>
                <w:sz w:val="24"/>
              </w:rPr>
            </w:pPr>
            <w:r>
              <w:rPr>
                <w:sz w:val="24"/>
              </w:rPr>
              <w:t>Izvori</w:t>
            </w:r>
            <w:r>
              <w:rPr>
                <w:spacing w:val="-2"/>
                <w:sz w:val="24"/>
              </w:rPr>
              <w:t xml:space="preserve"> financiranja</w:t>
            </w:r>
          </w:p>
        </w:tc>
      </w:tr>
      <w:tr w:rsidR="0099309C" w14:paraId="69BD4945" w14:textId="77777777" w:rsidTr="006E375E">
        <w:trPr>
          <w:trHeight w:val="1586"/>
        </w:trPr>
        <w:tc>
          <w:tcPr>
            <w:tcW w:w="816" w:type="dxa"/>
          </w:tcPr>
          <w:p w14:paraId="02231247" w14:textId="77777777" w:rsidR="0099309C" w:rsidRDefault="0099309C" w:rsidP="006E375E">
            <w:pPr>
              <w:pStyle w:val="TableParagraph"/>
              <w:spacing w:line="275" w:lineRule="exact"/>
              <w:rPr>
                <w:sz w:val="24"/>
              </w:rPr>
            </w:pPr>
            <w:r>
              <w:rPr>
                <w:spacing w:val="-5"/>
                <w:sz w:val="24"/>
              </w:rPr>
              <w:t>1.</w:t>
            </w:r>
          </w:p>
        </w:tc>
        <w:tc>
          <w:tcPr>
            <w:tcW w:w="2900" w:type="dxa"/>
          </w:tcPr>
          <w:p w14:paraId="1680D9A1" w14:textId="792B3DAA" w:rsidR="0099309C" w:rsidRDefault="0099309C" w:rsidP="006E375E">
            <w:pPr>
              <w:pStyle w:val="TableParagraph"/>
              <w:tabs>
                <w:tab w:val="left" w:pos="1804"/>
              </w:tabs>
              <w:spacing w:line="276" w:lineRule="auto"/>
              <w:ind w:left="110" w:right="96"/>
              <w:jc w:val="both"/>
              <w:rPr>
                <w:sz w:val="24"/>
              </w:rPr>
            </w:pPr>
            <w:r>
              <w:rPr>
                <w:sz w:val="24"/>
              </w:rPr>
              <w:t>Izgradnja nadstrešnica na autobusnim stajalištima</w:t>
            </w:r>
          </w:p>
        </w:tc>
        <w:tc>
          <w:tcPr>
            <w:tcW w:w="1858" w:type="dxa"/>
          </w:tcPr>
          <w:p w14:paraId="6829B2EE" w14:textId="0E996DF5" w:rsidR="0099309C" w:rsidRDefault="002B5CA7" w:rsidP="0099309C">
            <w:pPr>
              <w:pStyle w:val="TableParagraph"/>
              <w:spacing w:line="275" w:lineRule="exact"/>
              <w:jc w:val="right"/>
              <w:rPr>
                <w:sz w:val="24"/>
              </w:rPr>
            </w:pPr>
            <w:r>
              <w:rPr>
                <w:sz w:val="24"/>
              </w:rPr>
              <w:t>26.000,00</w:t>
            </w:r>
          </w:p>
        </w:tc>
        <w:tc>
          <w:tcPr>
            <w:tcW w:w="1858" w:type="dxa"/>
          </w:tcPr>
          <w:p w14:paraId="02E7CE84" w14:textId="74AF4E00" w:rsidR="0099309C" w:rsidRDefault="002B5CA7" w:rsidP="0099309C">
            <w:pPr>
              <w:pStyle w:val="TableParagraph"/>
              <w:spacing w:line="275" w:lineRule="exact"/>
              <w:ind w:left="707"/>
              <w:jc w:val="right"/>
              <w:rPr>
                <w:sz w:val="24"/>
              </w:rPr>
            </w:pPr>
            <w:r>
              <w:rPr>
                <w:sz w:val="24"/>
              </w:rPr>
              <w:t>26.000,00</w:t>
            </w:r>
          </w:p>
        </w:tc>
        <w:tc>
          <w:tcPr>
            <w:tcW w:w="1859" w:type="dxa"/>
          </w:tcPr>
          <w:p w14:paraId="640688DC" w14:textId="54CE2A08" w:rsidR="0099309C" w:rsidRPr="0099309C" w:rsidRDefault="0099309C" w:rsidP="0099309C">
            <w:pPr>
              <w:pStyle w:val="TableParagraph"/>
              <w:tabs>
                <w:tab w:val="left" w:pos="1054"/>
              </w:tabs>
              <w:spacing w:line="276" w:lineRule="auto"/>
              <w:ind w:right="98"/>
              <w:rPr>
                <w:spacing w:val="-2"/>
                <w:sz w:val="24"/>
              </w:rPr>
            </w:pPr>
            <w:r>
              <w:rPr>
                <w:spacing w:val="-2"/>
                <w:sz w:val="24"/>
              </w:rPr>
              <w:t>Ostali</w:t>
            </w:r>
            <w:r>
              <w:rPr>
                <w:sz w:val="24"/>
              </w:rPr>
              <w:tab/>
            </w:r>
            <w:r>
              <w:rPr>
                <w:spacing w:val="-2"/>
                <w:sz w:val="24"/>
              </w:rPr>
              <w:t>prihodi općinskog proračuna</w:t>
            </w:r>
          </w:p>
        </w:tc>
      </w:tr>
      <w:tr w:rsidR="0099309C" w14:paraId="73AC935D" w14:textId="77777777" w:rsidTr="006E375E">
        <w:trPr>
          <w:trHeight w:val="1586"/>
        </w:trPr>
        <w:tc>
          <w:tcPr>
            <w:tcW w:w="816" w:type="dxa"/>
          </w:tcPr>
          <w:p w14:paraId="590D6B55" w14:textId="5BC9963D" w:rsidR="0099309C" w:rsidRDefault="0099309C" w:rsidP="006E375E">
            <w:pPr>
              <w:pStyle w:val="TableParagraph"/>
              <w:spacing w:line="275" w:lineRule="exact"/>
              <w:rPr>
                <w:spacing w:val="-5"/>
                <w:sz w:val="24"/>
              </w:rPr>
            </w:pPr>
            <w:r>
              <w:rPr>
                <w:spacing w:val="-5"/>
                <w:sz w:val="24"/>
              </w:rPr>
              <w:t>2.</w:t>
            </w:r>
          </w:p>
        </w:tc>
        <w:tc>
          <w:tcPr>
            <w:tcW w:w="2900" w:type="dxa"/>
          </w:tcPr>
          <w:p w14:paraId="72DB7BB6" w14:textId="00225CB9" w:rsidR="0099309C" w:rsidRDefault="0099309C" w:rsidP="006E375E">
            <w:pPr>
              <w:pStyle w:val="TableParagraph"/>
              <w:tabs>
                <w:tab w:val="left" w:pos="1804"/>
              </w:tabs>
              <w:spacing w:line="276" w:lineRule="auto"/>
              <w:ind w:left="110" w:right="96"/>
              <w:jc w:val="both"/>
              <w:rPr>
                <w:sz w:val="24"/>
              </w:rPr>
            </w:pPr>
            <w:r>
              <w:rPr>
                <w:sz w:val="24"/>
              </w:rPr>
              <w:t>Izgradnja</w:t>
            </w:r>
            <w:r w:rsidR="000B413F">
              <w:rPr>
                <w:sz w:val="24"/>
              </w:rPr>
              <w:t xml:space="preserve"> gospodarske zone </w:t>
            </w:r>
            <w:proofErr w:type="spellStart"/>
            <w:r w:rsidR="000B413F">
              <w:rPr>
                <w:sz w:val="24"/>
              </w:rPr>
              <w:t>Čret</w:t>
            </w:r>
            <w:proofErr w:type="spellEnd"/>
          </w:p>
        </w:tc>
        <w:tc>
          <w:tcPr>
            <w:tcW w:w="1858" w:type="dxa"/>
          </w:tcPr>
          <w:p w14:paraId="6925DB2B" w14:textId="1D2E69E2" w:rsidR="0099309C" w:rsidRDefault="003D1D57" w:rsidP="0099309C">
            <w:pPr>
              <w:pStyle w:val="TableParagraph"/>
              <w:spacing w:line="275" w:lineRule="exact"/>
              <w:jc w:val="right"/>
              <w:rPr>
                <w:sz w:val="24"/>
              </w:rPr>
            </w:pPr>
            <w:r>
              <w:rPr>
                <w:sz w:val="24"/>
              </w:rPr>
              <w:t>20.000,00</w:t>
            </w:r>
          </w:p>
        </w:tc>
        <w:tc>
          <w:tcPr>
            <w:tcW w:w="1858" w:type="dxa"/>
          </w:tcPr>
          <w:p w14:paraId="6C55E9BE" w14:textId="3A13A8FE" w:rsidR="0099309C" w:rsidRDefault="003D1D57" w:rsidP="0099309C">
            <w:pPr>
              <w:pStyle w:val="TableParagraph"/>
              <w:spacing w:line="275" w:lineRule="exact"/>
              <w:ind w:left="707"/>
              <w:jc w:val="right"/>
              <w:rPr>
                <w:sz w:val="24"/>
              </w:rPr>
            </w:pPr>
            <w:r>
              <w:rPr>
                <w:sz w:val="24"/>
              </w:rPr>
              <w:t>20.000,00</w:t>
            </w:r>
          </w:p>
        </w:tc>
        <w:tc>
          <w:tcPr>
            <w:tcW w:w="1859" w:type="dxa"/>
          </w:tcPr>
          <w:p w14:paraId="36F51828" w14:textId="6B35F1DE" w:rsidR="0099309C" w:rsidRDefault="0031536B" w:rsidP="0031536B">
            <w:pPr>
              <w:pStyle w:val="TableParagraph"/>
              <w:tabs>
                <w:tab w:val="left" w:pos="1054"/>
              </w:tabs>
              <w:spacing w:line="276" w:lineRule="auto"/>
              <w:ind w:left="0" w:right="98"/>
              <w:rPr>
                <w:spacing w:val="-2"/>
                <w:sz w:val="24"/>
              </w:rPr>
            </w:pPr>
            <w:r>
              <w:rPr>
                <w:spacing w:val="-2"/>
                <w:sz w:val="24"/>
              </w:rPr>
              <w:t xml:space="preserve"> Prihodi od komunalnog doprinosa </w:t>
            </w:r>
          </w:p>
        </w:tc>
      </w:tr>
      <w:tr w:rsidR="0057502C" w14:paraId="0D202E0B" w14:textId="77777777" w:rsidTr="006E375E">
        <w:trPr>
          <w:trHeight w:val="1586"/>
        </w:trPr>
        <w:tc>
          <w:tcPr>
            <w:tcW w:w="816" w:type="dxa"/>
          </w:tcPr>
          <w:p w14:paraId="7428898C" w14:textId="71AF0706" w:rsidR="0057502C" w:rsidRDefault="000B413F" w:rsidP="006E375E">
            <w:pPr>
              <w:pStyle w:val="TableParagraph"/>
              <w:spacing w:line="275" w:lineRule="exact"/>
              <w:rPr>
                <w:spacing w:val="-5"/>
                <w:sz w:val="24"/>
              </w:rPr>
            </w:pPr>
            <w:r>
              <w:rPr>
                <w:spacing w:val="-5"/>
                <w:sz w:val="24"/>
              </w:rPr>
              <w:t>3</w:t>
            </w:r>
            <w:r w:rsidR="0057502C">
              <w:rPr>
                <w:spacing w:val="-5"/>
                <w:sz w:val="24"/>
              </w:rPr>
              <w:t>.</w:t>
            </w:r>
          </w:p>
        </w:tc>
        <w:tc>
          <w:tcPr>
            <w:tcW w:w="2900" w:type="dxa"/>
          </w:tcPr>
          <w:p w14:paraId="66FBAA95" w14:textId="77777777" w:rsidR="0057502C" w:rsidRDefault="0057502C" w:rsidP="006E375E">
            <w:pPr>
              <w:pStyle w:val="TableParagraph"/>
              <w:tabs>
                <w:tab w:val="left" w:pos="1804"/>
              </w:tabs>
              <w:spacing w:line="276" w:lineRule="auto"/>
              <w:ind w:left="110" w:right="96"/>
              <w:jc w:val="both"/>
              <w:rPr>
                <w:sz w:val="24"/>
              </w:rPr>
            </w:pPr>
            <w:r>
              <w:rPr>
                <w:sz w:val="24"/>
              </w:rPr>
              <w:t xml:space="preserve">Izgradnja centra za edukaciju sport i zdrav život </w:t>
            </w:r>
            <w:proofErr w:type="spellStart"/>
            <w:r>
              <w:rPr>
                <w:sz w:val="24"/>
              </w:rPr>
              <w:t>Bukevje</w:t>
            </w:r>
            <w:proofErr w:type="spellEnd"/>
          </w:p>
          <w:p w14:paraId="75AFF68D" w14:textId="77777777" w:rsidR="0057502C" w:rsidRDefault="0057502C" w:rsidP="006E375E">
            <w:pPr>
              <w:pStyle w:val="TableParagraph"/>
              <w:tabs>
                <w:tab w:val="left" w:pos="1804"/>
              </w:tabs>
              <w:spacing w:line="276" w:lineRule="auto"/>
              <w:ind w:left="110" w:right="96"/>
              <w:jc w:val="both"/>
              <w:rPr>
                <w:sz w:val="24"/>
              </w:rPr>
            </w:pPr>
            <w:r>
              <w:rPr>
                <w:sz w:val="24"/>
              </w:rPr>
              <w:t>Geodetsko katastarske usluge</w:t>
            </w:r>
          </w:p>
          <w:p w14:paraId="5231BB0A" w14:textId="0E6C35E4" w:rsidR="0057502C" w:rsidRDefault="00815474" w:rsidP="00815474">
            <w:pPr>
              <w:pStyle w:val="TableParagraph"/>
              <w:tabs>
                <w:tab w:val="left" w:pos="1804"/>
              </w:tabs>
              <w:spacing w:line="276" w:lineRule="auto"/>
              <w:ind w:right="96"/>
              <w:jc w:val="both"/>
              <w:rPr>
                <w:sz w:val="24"/>
              </w:rPr>
            </w:pPr>
            <w:r>
              <w:rPr>
                <w:sz w:val="24"/>
              </w:rPr>
              <w:t>Priključak el. energije</w:t>
            </w:r>
          </w:p>
        </w:tc>
        <w:tc>
          <w:tcPr>
            <w:tcW w:w="1858" w:type="dxa"/>
          </w:tcPr>
          <w:p w14:paraId="36CDFC4C" w14:textId="28258A2F" w:rsidR="0057502C" w:rsidRPr="0057502C" w:rsidRDefault="003D1D57" w:rsidP="003D1D57">
            <w:pPr>
              <w:jc w:val="right"/>
            </w:pPr>
            <w:r>
              <w:t>40.000,00</w:t>
            </w:r>
          </w:p>
          <w:p w14:paraId="2A7375F1" w14:textId="77777777" w:rsidR="0057502C" w:rsidRDefault="0057502C" w:rsidP="0057502C">
            <w:pPr>
              <w:rPr>
                <w:sz w:val="24"/>
              </w:rPr>
            </w:pPr>
          </w:p>
          <w:p w14:paraId="5F78D9B6" w14:textId="77777777" w:rsidR="0057502C" w:rsidRDefault="0057502C" w:rsidP="0057502C">
            <w:pPr>
              <w:ind w:firstLine="720"/>
              <w:jc w:val="right"/>
            </w:pPr>
            <w:r>
              <w:t>1.000,00</w:t>
            </w:r>
          </w:p>
          <w:p w14:paraId="33406CF4" w14:textId="77777777" w:rsidR="0057502C" w:rsidRDefault="0057502C" w:rsidP="0057502C">
            <w:pPr>
              <w:ind w:firstLine="720"/>
              <w:jc w:val="right"/>
            </w:pPr>
            <w:r>
              <w:t>4.000,00</w:t>
            </w:r>
          </w:p>
          <w:p w14:paraId="332B0DD7" w14:textId="77777777" w:rsidR="00815474" w:rsidRDefault="00815474" w:rsidP="0057502C">
            <w:pPr>
              <w:ind w:firstLine="720"/>
              <w:jc w:val="right"/>
            </w:pPr>
          </w:p>
          <w:p w14:paraId="58E16026" w14:textId="7A60D8A2" w:rsidR="00815474" w:rsidRPr="0057502C" w:rsidRDefault="00815474" w:rsidP="0057502C">
            <w:pPr>
              <w:ind w:firstLine="720"/>
              <w:jc w:val="right"/>
            </w:pPr>
            <w:r>
              <w:t>5.000,00</w:t>
            </w:r>
          </w:p>
        </w:tc>
        <w:tc>
          <w:tcPr>
            <w:tcW w:w="1858" w:type="dxa"/>
          </w:tcPr>
          <w:p w14:paraId="52F3474C" w14:textId="0D48FD04" w:rsidR="0057502C" w:rsidRDefault="003D1D57" w:rsidP="0099309C">
            <w:pPr>
              <w:pStyle w:val="TableParagraph"/>
              <w:spacing w:line="275" w:lineRule="exact"/>
              <w:ind w:left="707"/>
              <w:jc w:val="right"/>
              <w:rPr>
                <w:sz w:val="20"/>
                <w:szCs w:val="20"/>
              </w:rPr>
            </w:pPr>
            <w:r>
              <w:rPr>
                <w:sz w:val="20"/>
                <w:szCs w:val="20"/>
              </w:rPr>
              <w:t>40.000,</w:t>
            </w:r>
            <w:r w:rsidR="002929CB">
              <w:rPr>
                <w:sz w:val="20"/>
                <w:szCs w:val="20"/>
              </w:rPr>
              <w:t>00</w:t>
            </w:r>
          </w:p>
          <w:p w14:paraId="429E677B" w14:textId="77777777" w:rsidR="002929CB" w:rsidRDefault="002929CB" w:rsidP="003D1D57">
            <w:pPr>
              <w:pStyle w:val="TableParagraph"/>
              <w:spacing w:line="275" w:lineRule="exact"/>
              <w:ind w:left="0"/>
              <w:rPr>
                <w:sz w:val="20"/>
                <w:szCs w:val="20"/>
              </w:rPr>
            </w:pPr>
          </w:p>
          <w:p w14:paraId="35D113BF" w14:textId="77777777" w:rsidR="002929CB" w:rsidRDefault="002929CB" w:rsidP="0099309C">
            <w:pPr>
              <w:pStyle w:val="TableParagraph"/>
              <w:spacing w:line="275" w:lineRule="exact"/>
              <w:ind w:left="707"/>
              <w:jc w:val="right"/>
              <w:rPr>
                <w:sz w:val="20"/>
                <w:szCs w:val="20"/>
              </w:rPr>
            </w:pPr>
          </w:p>
          <w:p w14:paraId="2647BC68" w14:textId="77777777" w:rsidR="002929CB" w:rsidRDefault="002929CB" w:rsidP="00815474">
            <w:pPr>
              <w:pStyle w:val="TableParagraph"/>
              <w:spacing w:line="275" w:lineRule="exact"/>
              <w:ind w:left="0"/>
              <w:jc w:val="right"/>
              <w:rPr>
                <w:sz w:val="20"/>
                <w:szCs w:val="20"/>
              </w:rPr>
            </w:pPr>
            <w:r>
              <w:rPr>
                <w:sz w:val="20"/>
                <w:szCs w:val="20"/>
              </w:rPr>
              <w:t>1.000,00</w:t>
            </w:r>
          </w:p>
          <w:p w14:paraId="3CA85937" w14:textId="77777777" w:rsidR="002929CB" w:rsidRDefault="002929CB" w:rsidP="0099309C">
            <w:pPr>
              <w:pStyle w:val="TableParagraph"/>
              <w:spacing w:line="275" w:lineRule="exact"/>
              <w:ind w:left="707"/>
              <w:jc w:val="right"/>
              <w:rPr>
                <w:sz w:val="20"/>
                <w:szCs w:val="20"/>
              </w:rPr>
            </w:pPr>
            <w:r>
              <w:rPr>
                <w:sz w:val="20"/>
                <w:szCs w:val="20"/>
              </w:rPr>
              <w:t>4.000,00</w:t>
            </w:r>
          </w:p>
          <w:p w14:paraId="593272C3" w14:textId="4AB3B1F0" w:rsidR="00815474" w:rsidRPr="0057502C" w:rsidRDefault="00815474" w:rsidP="00815474">
            <w:pPr>
              <w:pStyle w:val="TableParagraph"/>
              <w:spacing w:line="275" w:lineRule="exact"/>
              <w:ind w:left="0"/>
              <w:rPr>
                <w:sz w:val="20"/>
                <w:szCs w:val="20"/>
              </w:rPr>
            </w:pPr>
            <w:r>
              <w:rPr>
                <w:sz w:val="20"/>
                <w:szCs w:val="20"/>
              </w:rPr>
              <w:t xml:space="preserve">                      5.000,00</w:t>
            </w:r>
          </w:p>
        </w:tc>
        <w:tc>
          <w:tcPr>
            <w:tcW w:w="1859" w:type="dxa"/>
          </w:tcPr>
          <w:p w14:paraId="7F697E53" w14:textId="43C20806" w:rsidR="0057502C" w:rsidRPr="0057502C" w:rsidRDefault="0057502C" w:rsidP="0099309C">
            <w:pPr>
              <w:pStyle w:val="TableParagraph"/>
              <w:tabs>
                <w:tab w:val="left" w:pos="1054"/>
              </w:tabs>
              <w:spacing w:line="276" w:lineRule="auto"/>
              <w:ind w:right="98"/>
              <w:rPr>
                <w:spacing w:val="-2"/>
                <w:sz w:val="24"/>
                <w:szCs w:val="24"/>
              </w:rPr>
            </w:pPr>
            <w:r>
              <w:rPr>
                <w:spacing w:val="-2"/>
                <w:sz w:val="24"/>
                <w:szCs w:val="24"/>
              </w:rPr>
              <w:t>Ostali prihodi općinskog proračuna</w:t>
            </w:r>
          </w:p>
        </w:tc>
      </w:tr>
    </w:tbl>
    <w:p w14:paraId="24FA1EE5" w14:textId="1E9BBCE9" w:rsidR="004253F4" w:rsidRDefault="004253F4">
      <w:pPr>
        <w:pStyle w:val="Tijeloteksta"/>
        <w:spacing w:before="124"/>
        <w:rPr>
          <w:b/>
        </w:rPr>
      </w:pPr>
    </w:p>
    <w:p w14:paraId="2A7FF9F4" w14:textId="77777777" w:rsidR="004253F4" w:rsidRDefault="00000000">
      <w:pPr>
        <w:pStyle w:val="Naslov2"/>
        <w:numPr>
          <w:ilvl w:val="0"/>
          <w:numId w:val="4"/>
        </w:numPr>
        <w:tabs>
          <w:tab w:val="left" w:pos="381"/>
        </w:tabs>
        <w:spacing w:before="0"/>
        <w:ind w:left="381" w:hanging="240"/>
        <w:jc w:val="left"/>
      </w:pPr>
      <w:r>
        <w:t>JAVNA</w:t>
      </w:r>
      <w:r>
        <w:rPr>
          <w:spacing w:val="-2"/>
        </w:rPr>
        <w:t xml:space="preserve"> RASVJETA</w:t>
      </w:r>
    </w:p>
    <w:p w14:paraId="0AA4D96A" w14:textId="77777777" w:rsidR="004253F4" w:rsidRDefault="00000000">
      <w:pPr>
        <w:pStyle w:val="Tijeloteksta"/>
        <w:spacing w:before="41" w:line="276" w:lineRule="auto"/>
        <w:ind w:left="141" w:right="144"/>
        <w:jc w:val="both"/>
      </w:pPr>
      <w: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71356DD4" w14:textId="2B53C373" w:rsidR="004253F4" w:rsidRDefault="00000000">
      <w:pPr>
        <w:pStyle w:val="Tijeloteksta"/>
        <w:spacing w:before="1"/>
        <w:ind w:left="141"/>
        <w:jc w:val="both"/>
      </w:pPr>
      <w:r>
        <w:t>Troškovi</w:t>
      </w:r>
      <w:r>
        <w:rPr>
          <w:spacing w:val="-1"/>
        </w:rPr>
        <w:t xml:space="preserve"> </w:t>
      </w:r>
      <w:r>
        <w:t>javne rasvjete</w:t>
      </w:r>
      <w:r>
        <w:rPr>
          <w:spacing w:val="1"/>
        </w:rPr>
        <w:t xml:space="preserve"> </w:t>
      </w:r>
      <w:r>
        <w:t>za</w:t>
      </w:r>
      <w:r>
        <w:rPr>
          <w:spacing w:val="1"/>
        </w:rPr>
        <w:t xml:space="preserve"> </w:t>
      </w:r>
      <w:r w:rsidR="00E367F8">
        <w:t>2025</w:t>
      </w:r>
      <w:r>
        <w:t>.</w:t>
      </w:r>
      <w:r>
        <w:rPr>
          <w:spacing w:val="2"/>
        </w:rPr>
        <w:t xml:space="preserve"> </w:t>
      </w:r>
      <w:r>
        <w:t>godinu</w:t>
      </w:r>
      <w:r>
        <w:rPr>
          <w:spacing w:val="3"/>
        </w:rPr>
        <w:t xml:space="preserve"> </w:t>
      </w:r>
      <w:r>
        <w:t>iznose</w:t>
      </w:r>
      <w:r>
        <w:rPr>
          <w:spacing w:val="1"/>
        </w:rPr>
        <w:t xml:space="preserve"> </w:t>
      </w:r>
      <w:r w:rsidR="00C704D2">
        <w:rPr>
          <w:b/>
        </w:rPr>
        <w:t>91.000</w:t>
      </w:r>
      <w:r>
        <w:rPr>
          <w:b/>
        </w:rPr>
        <w:t>,00</w:t>
      </w:r>
      <w:r>
        <w:rPr>
          <w:b/>
          <w:spacing w:val="3"/>
        </w:rPr>
        <w:t xml:space="preserve"> </w:t>
      </w:r>
      <w:r>
        <w:t>€</w:t>
      </w:r>
      <w:r>
        <w:rPr>
          <w:b/>
        </w:rPr>
        <w:t>,</w:t>
      </w:r>
      <w:r>
        <w:rPr>
          <w:b/>
          <w:spacing w:val="2"/>
        </w:rPr>
        <w:t xml:space="preserve"> </w:t>
      </w:r>
      <w:r>
        <w:t>a</w:t>
      </w:r>
      <w:r>
        <w:rPr>
          <w:spacing w:val="1"/>
        </w:rPr>
        <w:t xml:space="preserve"> </w:t>
      </w:r>
      <w:r>
        <w:t>u</w:t>
      </w:r>
      <w:r>
        <w:rPr>
          <w:spacing w:val="1"/>
        </w:rPr>
        <w:t xml:space="preserve"> </w:t>
      </w:r>
      <w:r>
        <w:t>nastavku</w:t>
      </w:r>
      <w:r>
        <w:rPr>
          <w:spacing w:val="4"/>
        </w:rPr>
        <w:t xml:space="preserve"> </w:t>
      </w:r>
      <w:r>
        <w:t>se</w:t>
      </w:r>
      <w:r>
        <w:rPr>
          <w:spacing w:val="1"/>
        </w:rPr>
        <w:t xml:space="preserve"> </w:t>
      </w:r>
      <w:r>
        <w:t>daje</w:t>
      </w:r>
      <w:r>
        <w:rPr>
          <w:spacing w:val="1"/>
        </w:rPr>
        <w:t xml:space="preserve"> </w:t>
      </w:r>
      <w:r>
        <w:t>opis</w:t>
      </w:r>
      <w:r>
        <w:rPr>
          <w:spacing w:val="2"/>
        </w:rPr>
        <w:t xml:space="preserve"> </w:t>
      </w:r>
      <w:r>
        <w:rPr>
          <w:spacing w:val="-2"/>
        </w:rPr>
        <w:t>poslova</w:t>
      </w:r>
    </w:p>
    <w:p w14:paraId="29C3524E" w14:textId="77777777" w:rsidR="004253F4" w:rsidRDefault="00000000">
      <w:pPr>
        <w:pStyle w:val="Tijeloteksta"/>
        <w:spacing w:before="41"/>
        <w:ind w:left="141"/>
        <w:jc w:val="both"/>
      </w:pPr>
      <w:r>
        <w:t>s</w:t>
      </w:r>
      <w:r>
        <w:rPr>
          <w:spacing w:val="-2"/>
        </w:rPr>
        <w:t xml:space="preserve"> </w:t>
      </w:r>
      <w:r>
        <w:t>troškovima</w:t>
      </w:r>
      <w:r>
        <w:rPr>
          <w:spacing w:val="-1"/>
        </w:rPr>
        <w:t xml:space="preserve"> </w:t>
      </w:r>
      <w:r>
        <w:t>ulaganja u opremu</w:t>
      </w:r>
      <w:r>
        <w:rPr>
          <w:spacing w:val="-1"/>
        </w:rPr>
        <w:t xml:space="preserve"> </w:t>
      </w:r>
      <w:r>
        <w:t xml:space="preserve">i </w:t>
      </w:r>
      <w:r>
        <w:rPr>
          <w:spacing w:val="-2"/>
        </w:rPr>
        <w:t>uređaje.</w:t>
      </w:r>
    </w:p>
    <w:p w14:paraId="45395094" w14:textId="77777777" w:rsidR="004253F4" w:rsidRDefault="004253F4">
      <w:pPr>
        <w:pStyle w:val="Tijeloteksta"/>
        <w:spacing w:before="130" w:after="1"/>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900"/>
        <w:gridCol w:w="1858"/>
        <w:gridCol w:w="1858"/>
        <w:gridCol w:w="1859"/>
      </w:tblGrid>
      <w:tr w:rsidR="004253F4" w14:paraId="064DC93B" w14:textId="77777777">
        <w:trPr>
          <w:trHeight w:val="316"/>
        </w:trPr>
        <w:tc>
          <w:tcPr>
            <w:tcW w:w="816" w:type="dxa"/>
            <w:vMerge w:val="restart"/>
          </w:tcPr>
          <w:p w14:paraId="42D51A3A" w14:textId="77777777" w:rsidR="004253F4" w:rsidRDefault="00000000">
            <w:pPr>
              <w:pStyle w:val="TableParagraph"/>
              <w:spacing w:line="275" w:lineRule="exact"/>
              <w:rPr>
                <w:sz w:val="24"/>
              </w:rPr>
            </w:pPr>
            <w:r>
              <w:rPr>
                <w:spacing w:val="-2"/>
                <w:sz w:val="24"/>
              </w:rPr>
              <w:t>Redni</w:t>
            </w:r>
          </w:p>
          <w:p w14:paraId="045C0275" w14:textId="77777777" w:rsidR="004253F4" w:rsidRDefault="00000000">
            <w:pPr>
              <w:pStyle w:val="TableParagraph"/>
              <w:spacing w:before="41"/>
              <w:rPr>
                <w:sz w:val="24"/>
              </w:rPr>
            </w:pPr>
            <w:r>
              <w:rPr>
                <w:spacing w:val="-4"/>
                <w:sz w:val="24"/>
              </w:rPr>
              <w:t>broj</w:t>
            </w:r>
          </w:p>
        </w:tc>
        <w:tc>
          <w:tcPr>
            <w:tcW w:w="2900" w:type="dxa"/>
            <w:vMerge w:val="restart"/>
          </w:tcPr>
          <w:p w14:paraId="58D6FEBF" w14:textId="77777777" w:rsidR="004253F4" w:rsidRDefault="00000000">
            <w:pPr>
              <w:pStyle w:val="TableParagraph"/>
              <w:spacing w:line="275" w:lineRule="exact"/>
              <w:ind w:left="11"/>
              <w:jc w:val="center"/>
              <w:rPr>
                <w:sz w:val="24"/>
              </w:rPr>
            </w:pPr>
            <w:r>
              <w:rPr>
                <w:sz w:val="24"/>
              </w:rPr>
              <w:t>Naziv</w:t>
            </w:r>
            <w:r>
              <w:rPr>
                <w:spacing w:val="-3"/>
                <w:sz w:val="24"/>
              </w:rPr>
              <w:t xml:space="preserve"> </w:t>
            </w:r>
            <w:r>
              <w:rPr>
                <w:spacing w:val="-2"/>
                <w:sz w:val="24"/>
              </w:rPr>
              <w:t>komunalne</w:t>
            </w:r>
          </w:p>
          <w:p w14:paraId="4AF7C0B9" w14:textId="77777777" w:rsidR="004253F4" w:rsidRDefault="00000000">
            <w:pPr>
              <w:pStyle w:val="TableParagraph"/>
              <w:spacing w:before="41"/>
              <w:ind w:left="11" w:right="4"/>
              <w:jc w:val="center"/>
              <w:rPr>
                <w:sz w:val="24"/>
              </w:rPr>
            </w:pPr>
            <w:r>
              <w:rPr>
                <w:spacing w:val="-2"/>
                <w:sz w:val="24"/>
              </w:rPr>
              <w:t>infrastrukture</w:t>
            </w:r>
          </w:p>
        </w:tc>
        <w:tc>
          <w:tcPr>
            <w:tcW w:w="5575" w:type="dxa"/>
            <w:gridSpan w:val="3"/>
          </w:tcPr>
          <w:p w14:paraId="1DA96328" w14:textId="77777777" w:rsidR="004253F4" w:rsidRDefault="00000000">
            <w:pPr>
              <w:pStyle w:val="TableParagraph"/>
              <w:spacing w:line="275" w:lineRule="exact"/>
              <w:ind w:left="1137"/>
              <w:rPr>
                <w:sz w:val="24"/>
              </w:rPr>
            </w:pPr>
            <w:r>
              <w:rPr>
                <w:sz w:val="24"/>
              </w:rPr>
              <w:t>Procjena</w:t>
            </w:r>
            <w:r>
              <w:rPr>
                <w:spacing w:val="-3"/>
                <w:sz w:val="24"/>
              </w:rPr>
              <w:t xml:space="preserve"> </w:t>
            </w:r>
            <w:r>
              <w:rPr>
                <w:sz w:val="24"/>
              </w:rPr>
              <w:t>troškova</w:t>
            </w:r>
            <w:r>
              <w:rPr>
                <w:spacing w:val="-1"/>
                <w:sz w:val="24"/>
              </w:rPr>
              <w:t xml:space="preserve"> </w:t>
            </w:r>
            <w:r>
              <w:rPr>
                <w:sz w:val="24"/>
              </w:rPr>
              <w:t>građenja (</w:t>
            </w:r>
            <w:r>
              <w:rPr>
                <w:spacing w:val="-2"/>
                <w:sz w:val="24"/>
              </w:rPr>
              <w:t xml:space="preserve"> </w:t>
            </w:r>
            <w:proofErr w:type="spellStart"/>
            <w:r>
              <w:rPr>
                <w:sz w:val="24"/>
              </w:rPr>
              <w:t>Eur</w:t>
            </w:r>
            <w:proofErr w:type="spellEnd"/>
            <w:r>
              <w:rPr>
                <w:spacing w:val="-1"/>
                <w:sz w:val="24"/>
              </w:rPr>
              <w:t xml:space="preserve"> </w:t>
            </w:r>
            <w:r>
              <w:rPr>
                <w:spacing w:val="-10"/>
                <w:sz w:val="24"/>
              </w:rPr>
              <w:t>)</w:t>
            </w:r>
          </w:p>
        </w:tc>
      </w:tr>
      <w:tr w:rsidR="004253F4" w14:paraId="26C88F64" w14:textId="77777777">
        <w:trPr>
          <w:trHeight w:val="318"/>
        </w:trPr>
        <w:tc>
          <w:tcPr>
            <w:tcW w:w="816" w:type="dxa"/>
            <w:vMerge/>
            <w:tcBorders>
              <w:top w:val="nil"/>
            </w:tcBorders>
          </w:tcPr>
          <w:p w14:paraId="712D8BC9" w14:textId="77777777" w:rsidR="004253F4" w:rsidRDefault="004253F4">
            <w:pPr>
              <w:rPr>
                <w:sz w:val="2"/>
                <w:szCs w:val="2"/>
              </w:rPr>
            </w:pPr>
          </w:p>
        </w:tc>
        <w:tc>
          <w:tcPr>
            <w:tcW w:w="2900" w:type="dxa"/>
            <w:vMerge/>
            <w:tcBorders>
              <w:top w:val="nil"/>
            </w:tcBorders>
          </w:tcPr>
          <w:p w14:paraId="7B58966D" w14:textId="77777777" w:rsidR="004253F4" w:rsidRDefault="004253F4">
            <w:pPr>
              <w:rPr>
                <w:sz w:val="2"/>
                <w:szCs w:val="2"/>
              </w:rPr>
            </w:pPr>
          </w:p>
        </w:tc>
        <w:tc>
          <w:tcPr>
            <w:tcW w:w="1858" w:type="dxa"/>
          </w:tcPr>
          <w:p w14:paraId="108FCFE8" w14:textId="77777777" w:rsidR="004253F4" w:rsidRDefault="00000000">
            <w:pPr>
              <w:pStyle w:val="TableParagraph"/>
              <w:spacing w:line="275" w:lineRule="exact"/>
              <w:rPr>
                <w:sz w:val="24"/>
              </w:rPr>
            </w:pPr>
            <w:r>
              <w:rPr>
                <w:spacing w:val="-2"/>
                <w:sz w:val="24"/>
              </w:rPr>
              <w:t>Ukupno</w:t>
            </w:r>
          </w:p>
        </w:tc>
        <w:tc>
          <w:tcPr>
            <w:tcW w:w="3717" w:type="dxa"/>
            <w:gridSpan w:val="2"/>
          </w:tcPr>
          <w:p w14:paraId="7827B7F1" w14:textId="77777777" w:rsidR="004253F4" w:rsidRDefault="00000000">
            <w:pPr>
              <w:pStyle w:val="TableParagraph"/>
              <w:spacing w:line="275" w:lineRule="exact"/>
              <w:rPr>
                <w:sz w:val="24"/>
              </w:rPr>
            </w:pPr>
            <w:r>
              <w:rPr>
                <w:sz w:val="24"/>
              </w:rPr>
              <w:t>Izvori</w:t>
            </w:r>
            <w:r>
              <w:rPr>
                <w:spacing w:val="-2"/>
                <w:sz w:val="24"/>
              </w:rPr>
              <w:t xml:space="preserve"> financiranja</w:t>
            </w:r>
          </w:p>
        </w:tc>
      </w:tr>
      <w:tr w:rsidR="004253F4" w14:paraId="180F2D03" w14:textId="77777777">
        <w:trPr>
          <w:trHeight w:val="1586"/>
        </w:trPr>
        <w:tc>
          <w:tcPr>
            <w:tcW w:w="816" w:type="dxa"/>
          </w:tcPr>
          <w:p w14:paraId="7731A619" w14:textId="77777777" w:rsidR="004253F4" w:rsidRDefault="00000000">
            <w:pPr>
              <w:pStyle w:val="TableParagraph"/>
              <w:spacing w:line="275" w:lineRule="exact"/>
              <w:rPr>
                <w:sz w:val="24"/>
              </w:rPr>
            </w:pPr>
            <w:r>
              <w:rPr>
                <w:spacing w:val="-5"/>
                <w:sz w:val="24"/>
              </w:rPr>
              <w:t>1.</w:t>
            </w:r>
          </w:p>
        </w:tc>
        <w:tc>
          <w:tcPr>
            <w:tcW w:w="2900" w:type="dxa"/>
          </w:tcPr>
          <w:p w14:paraId="46BE04D1" w14:textId="5D9CEB9A" w:rsidR="004253F4" w:rsidRDefault="00B14F65">
            <w:pPr>
              <w:pStyle w:val="TableParagraph"/>
              <w:tabs>
                <w:tab w:val="left" w:pos="1804"/>
              </w:tabs>
              <w:spacing w:line="276" w:lineRule="auto"/>
              <w:ind w:left="110" w:right="96"/>
              <w:jc w:val="both"/>
              <w:rPr>
                <w:sz w:val="24"/>
              </w:rPr>
            </w:pPr>
            <w:r>
              <w:rPr>
                <w:spacing w:val="-2"/>
                <w:sz w:val="24"/>
              </w:rPr>
              <w:t xml:space="preserve">Akcijski plan izgradnje javne rasvjete </w:t>
            </w:r>
          </w:p>
        </w:tc>
        <w:tc>
          <w:tcPr>
            <w:tcW w:w="1858" w:type="dxa"/>
          </w:tcPr>
          <w:p w14:paraId="02CBA9F6" w14:textId="6BA98155" w:rsidR="004253F4" w:rsidRDefault="00C704D2" w:rsidP="00B14F65">
            <w:pPr>
              <w:pStyle w:val="TableParagraph"/>
              <w:spacing w:line="275" w:lineRule="exact"/>
              <w:jc w:val="right"/>
              <w:rPr>
                <w:sz w:val="24"/>
              </w:rPr>
            </w:pPr>
            <w:r>
              <w:rPr>
                <w:sz w:val="24"/>
              </w:rPr>
              <w:t>3</w:t>
            </w:r>
            <w:r w:rsidR="00B14F65">
              <w:rPr>
                <w:sz w:val="24"/>
              </w:rPr>
              <w:t>3.000,00</w:t>
            </w:r>
          </w:p>
        </w:tc>
        <w:tc>
          <w:tcPr>
            <w:tcW w:w="1858" w:type="dxa"/>
          </w:tcPr>
          <w:p w14:paraId="5A43E249" w14:textId="2FA5B691" w:rsidR="0096016B" w:rsidRDefault="00C704D2">
            <w:pPr>
              <w:pStyle w:val="TableParagraph"/>
              <w:spacing w:line="275" w:lineRule="exact"/>
              <w:ind w:left="707"/>
              <w:rPr>
                <w:sz w:val="24"/>
              </w:rPr>
            </w:pPr>
            <w:r>
              <w:rPr>
                <w:sz w:val="24"/>
              </w:rPr>
              <w:t>3</w:t>
            </w:r>
            <w:r w:rsidR="00B14F65">
              <w:rPr>
                <w:sz w:val="24"/>
              </w:rPr>
              <w:t>3.000,00</w:t>
            </w:r>
          </w:p>
        </w:tc>
        <w:tc>
          <w:tcPr>
            <w:tcW w:w="1859" w:type="dxa"/>
          </w:tcPr>
          <w:p w14:paraId="794CF2E5" w14:textId="132890EF" w:rsidR="0096016B" w:rsidRDefault="00B14F65" w:rsidP="00B14F65">
            <w:pPr>
              <w:pStyle w:val="TableParagraph"/>
              <w:tabs>
                <w:tab w:val="left" w:pos="1054"/>
              </w:tabs>
              <w:spacing w:line="276" w:lineRule="auto"/>
              <w:ind w:left="0" w:right="98"/>
              <w:rPr>
                <w:sz w:val="24"/>
              </w:rPr>
            </w:pPr>
            <w:r>
              <w:rPr>
                <w:sz w:val="24"/>
              </w:rPr>
              <w:t xml:space="preserve">Ostali prihodi općinskog proračuna </w:t>
            </w:r>
          </w:p>
        </w:tc>
      </w:tr>
      <w:tr w:rsidR="00B14F65" w14:paraId="6399FAFD" w14:textId="77777777">
        <w:trPr>
          <w:trHeight w:val="1586"/>
        </w:trPr>
        <w:tc>
          <w:tcPr>
            <w:tcW w:w="816" w:type="dxa"/>
          </w:tcPr>
          <w:p w14:paraId="3826E4D0" w14:textId="6D5FB448" w:rsidR="00B14F65" w:rsidRDefault="00B14F65">
            <w:pPr>
              <w:pStyle w:val="TableParagraph"/>
              <w:spacing w:line="275" w:lineRule="exact"/>
              <w:rPr>
                <w:spacing w:val="-5"/>
                <w:sz w:val="24"/>
              </w:rPr>
            </w:pPr>
            <w:r>
              <w:rPr>
                <w:spacing w:val="-5"/>
                <w:sz w:val="24"/>
              </w:rPr>
              <w:t>2.</w:t>
            </w:r>
          </w:p>
        </w:tc>
        <w:tc>
          <w:tcPr>
            <w:tcW w:w="2900" w:type="dxa"/>
          </w:tcPr>
          <w:p w14:paraId="4724CA6A" w14:textId="7608B569" w:rsidR="00B14F65" w:rsidRDefault="00B14F65">
            <w:pPr>
              <w:pStyle w:val="TableParagraph"/>
              <w:tabs>
                <w:tab w:val="left" w:pos="1804"/>
              </w:tabs>
              <w:spacing w:line="276" w:lineRule="auto"/>
              <w:ind w:left="110" w:right="96"/>
              <w:jc w:val="both"/>
              <w:rPr>
                <w:spacing w:val="-2"/>
                <w:sz w:val="24"/>
              </w:rPr>
            </w:pPr>
            <w:r>
              <w:rPr>
                <w:spacing w:val="-2"/>
                <w:sz w:val="24"/>
              </w:rPr>
              <w:t>Nova rasvjetna tijela</w:t>
            </w:r>
          </w:p>
        </w:tc>
        <w:tc>
          <w:tcPr>
            <w:tcW w:w="1858" w:type="dxa"/>
          </w:tcPr>
          <w:p w14:paraId="69762FF4" w14:textId="23DD1B39" w:rsidR="00B14F65" w:rsidRDefault="00C704D2" w:rsidP="00B14F65">
            <w:pPr>
              <w:pStyle w:val="TableParagraph"/>
              <w:spacing w:line="275" w:lineRule="exact"/>
              <w:jc w:val="right"/>
              <w:rPr>
                <w:sz w:val="24"/>
              </w:rPr>
            </w:pPr>
            <w:r>
              <w:rPr>
                <w:sz w:val="24"/>
              </w:rPr>
              <w:t>5</w:t>
            </w:r>
            <w:r w:rsidR="00B14F65">
              <w:rPr>
                <w:sz w:val="24"/>
              </w:rPr>
              <w:t>8.000,00</w:t>
            </w:r>
          </w:p>
        </w:tc>
        <w:tc>
          <w:tcPr>
            <w:tcW w:w="1858" w:type="dxa"/>
          </w:tcPr>
          <w:p w14:paraId="761A8F9C" w14:textId="2391355C" w:rsidR="00B14F65" w:rsidRDefault="00C704D2">
            <w:pPr>
              <w:pStyle w:val="TableParagraph"/>
              <w:spacing w:line="275" w:lineRule="exact"/>
              <w:ind w:left="707"/>
              <w:rPr>
                <w:sz w:val="24"/>
              </w:rPr>
            </w:pPr>
            <w:r>
              <w:rPr>
                <w:sz w:val="24"/>
              </w:rPr>
              <w:t>5</w:t>
            </w:r>
            <w:r w:rsidR="00B14F65">
              <w:rPr>
                <w:sz w:val="24"/>
              </w:rPr>
              <w:t>8.000,00</w:t>
            </w:r>
          </w:p>
        </w:tc>
        <w:tc>
          <w:tcPr>
            <w:tcW w:w="1859" w:type="dxa"/>
          </w:tcPr>
          <w:p w14:paraId="74044A0E" w14:textId="2C163943" w:rsidR="00B14F65" w:rsidRDefault="00B14F65" w:rsidP="00B14F65">
            <w:pPr>
              <w:pStyle w:val="TableParagraph"/>
              <w:tabs>
                <w:tab w:val="left" w:pos="1054"/>
              </w:tabs>
              <w:spacing w:line="276" w:lineRule="auto"/>
              <w:ind w:left="0" w:right="98"/>
              <w:rPr>
                <w:sz w:val="24"/>
              </w:rPr>
            </w:pPr>
            <w:r>
              <w:rPr>
                <w:sz w:val="24"/>
              </w:rPr>
              <w:t xml:space="preserve">Ostali prihodi općinskog proračuna </w:t>
            </w:r>
          </w:p>
        </w:tc>
      </w:tr>
    </w:tbl>
    <w:p w14:paraId="2D80AD49" w14:textId="77777777" w:rsidR="004253F4" w:rsidRDefault="004253F4">
      <w:pPr>
        <w:pStyle w:val="Tijeloteksta"/>
        <w:spacing w:before="57"/>
      </w:pPr>
    </w:p>
    <w:p w14:paraId="3C848B3B" w14:textId="77777777" w:rsidR="004253F4" w:rsidRDefault="00000000">
      <w:pPr>
        <w:pStyle w:val="Naslov2"/>
        <w:numPr>
          <w:ilvl w:val="0"/>
          <w:numId w:val="4"/>
        </w:numPr>
        <w:tabs>
          <w:tab w:val="left" w:pos="381"/>
        </w:tabs>
        <w:ind w:left="381" w:hanging="240"/>
        <w:jc w:val="left"/>
      </w:pPr>
      <w:r>
        <w:rPr>
          <w:spacing w:val="-2"/>
        </w:rPr>
        <w:t>GROBLJE</w:t>
      </w:r>
    </w:p>
    <w:p w14:paraId="43DE3BBD" w14:textId="77777777" w:rsidR="004253F4" w:rsidRDefault="00000000">
      <w:pPr>
        <w:pStyle w:val="Tijeloteksta"/>
        <w:spacing w:before="40" w:line="276" w:lineRule="auto"/>
        <w:ind w:left="141" w:right="142"/>
        <w:jc w:val="both"/>
      </w:pPr>
      <w:r>
        <w:t>Groblja</w:t>
      </w:r>
      <w:r>
        <w:rPr>
          <w:spacing w:val="-2"/>
        </w:rPr>
        <w:t xml:space="preserve"> </w:t>
      </w:r>
      <w:r>
        <w:t>i</w:t>
      </w:r>
      <w:r>
        <w:rPr>
          <w:spacing w:val="-1"/>
        </w:rPr>
        <w:t xml:space="preserve"> </w:t>
      </w:r>
      <w:r>
        <w:t>krematoriji</w:t>
      </w:r>
      <w:r>
        <w:rPr>
          <w:spacing w:val="-1"/>
        </w:rPr>
        <w:t xml:space="preserve"> </w:t>
      </w:r>
      <w:r>
        <w:t>su</w:t>
      </w:r>
      <w:r>
        <w:rPr>
          <w:spacing w:val="-1"/>
        </w:rPr>
        <w:t xml:space="preserve"> </w:t>
      </w:r>
      <w:r>
        <w:t>ograđeni</w:t>
      </w:r>
      <w:r>
        <w:rPr>
          <w:spacing w:val="-1"/>
        </w:rPr>
        <w:t xml:space="preserve"> </w:t>
      </w:r>
      <w:r>
        <w:t>prostori</w:t>
      </w:r>
      <w:r>
        <w:rPr>
          <w:spacing w:val="-1"/>
        </w:rPr>
        <w:t xml:space="preserve"> </w:t>
      </w:r>
      <w:r>
        <w:t>zemljišta</w:t>
      </w:r>
      <w:r>
        <w:rPr>
          <w:spacing w:val="-2"/>
        </w:rPr>
        <w:t xml:space="preserve"> </w:t>
      </w:r>
      <w:r>
        <w:t>na</w:t>
      </w:r>
      <w:r>
        <w:rPr>
          <w:spacing w:val="-2"/>
        </w:rPr>
        <w:t xml:space="preserve"> </w:t>
      </w:r>
      <w:r>
        <w:t>kojem</w:t>
      </w:r>
      <w:r>
        <w:rPr>
          <w:spacing w:val="-1"/>
        </w:rPr>
        <w:t xml:space="preserve"> </w:t>
      </w:r>
      <w:r>
        <w:t>se</w:t>
      </w:r>
      <w:r>
        <w:rPr>
          <w:spacing w:val="-2"/>
        </w:rPr>
        <w:t xml:space="preserve"> </w:t>
      </w:r>
      <w:r>
        <w:t>nalaze</w:t>
      </w:r>
      <w:r>
        <w:rPr>
          <w:spacing w:val="-2"/>
        </w:rPr>
        <w:t xml:space="preserve"> </w:t>
      </w:r>
      <w:r>
        <w:t>grobna</w:t>
      </w:r>
      <w:r>
        <w:rPr>
          <w:spacing w:val="-2"/>
        </w:rPr>
        <w:t xml:space="preserve"> </w:t>
      </w:r>
      <w:r>
        <w:t>mjesta,</w:t>
      </w:r>
      <w:r>
        <w:rPr>
          <w:spacing w:val="-2"/>
        </w:rPr>
        <w:t xml:space="preserve"> </w:t>
      </w:r>
      <w:r>
        <w:t>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3FA68B51" w14:textId="70AC3F96" w:rsidR="004253F4" w:rsidRDefault="00000000">
      <w:pPr>
        <w:pStyle w:val="Tijeloteksta"/>
        <w:spacing w:before="2" w:line="276" w:lineRule="auto"/>
        <w:ind w:left="141" w:right="143"/>
        <w:jc w:val="both"/>
      </w:pPr>
      <w:r>
        <w:t xml:space="preserve">Zakonom o grobljima („Narodne novine“ broj 19/98, 50/12 i 89/17) groblja su definirana kao komunalni objekti u vlasništvu jedinice lokalne samouprave na području kojem se nalaze, odnosno u vlasništvu Općine </w:t>
      </w:r>
      <w:r w:rsidR="00C1291A">
        <w:t>Orle</w:t>
      </w:r>
      <w:r>
        <w:t>.</w:t>
      </w:r>
    </w:p>
    <w:p w14:paraId="733B6B1A" w14:textId="5D1E1076" w:rsidR="004253F4" w:rsidRDefault="00000000">
      <w:pPr>
        <w:pStyle w:val="Tijeloteksta"/>
        <w:spacing w:line="275" w:lineRule="exact"/>
        <w:ind w:left="141"/>
        <w:jc w:val="both"/>
      </w:pPr>
      <w:r>
        <w:t>Na</w:t>
      </w:r>
      <w:r>
        <w:rPr>
          <w:spacing w:val="-5"/>
        </w:rPr>
        <w:t xml:space="preserve"> </w:t>
      </w:r>
      <w:r>
        <w:t>području</w:t>
      </w:r>
      <w:r>
        <w:rPr>
          <w:spacing w:val="-1"/>
        </w:rPr>
        <w:t xml:space="preserve"> </w:t>
      </w:r>
      <w:r>
        <w:t>Općine</w:t>
      </w:r>
      <w:r>
        <w:rPr>
          <w:spacing w:val="-1"/>
        </w:rPr>
        <w:t xml:space="preserve"> </w:t>
      </w:r>
      <w:r w:rsidR="00C1291A">
        <w:t>Orle</w:t>
      </w:r>
      <w:r>
        <w:t xml:space="preserve"> nalaze</w:t>
      </w:r>
      <w:r>
        <w:rPr>
          <w:spacing w:val="-2"/>
        </w:rPr>
        <w:t xml:space="preserve"> </w:t>
      </w:r>
      <w:r>
        <w:t>se</w:t>
      </w:r>
      <w:r>
        <w:rPr>
          <w:spacing w:val="-2"/>
        </w:rPr>
        <w:t xml:space="preserve"> </w:t>
      </w:r>
      <w:r>
        <w:t>3</w:t>
      </w:r>
      <w:r>
        <w:rPr>
          <w:spacing w:val="1"/>
        </w:rPr>
        <w:t xml:space="preserve"> </w:t>
      </w:r>
      <w:r>
        <w:rPr>
          <w:spacing w:val="-2"/>
        </w:rPr>
        <w:t>groblja.</w:t>
      </w:r>
    </w:p>
    <w:p w14:paraId="667F4185" w14:textId="16C9A582" w:rsidR="00AE5442" w:rsidRDefault="00000000" w:rsidP="00AE5442">
      <w:pPr>
        <w:pStyle w:val="Tijeloteksta"/>
        <w:spacing w:before="44"/>
        <w:ind w:left="141"/>
        <w:jc w:val="both"/>
        <w:rPr>
          <w:b/>
        </w:rPr>
      </w:pPr>
      <w:r>
        <w:t>Troškovi</w:t>
      </w:r>
      <w:r>
        <w:rPr>
          <w:spacing w:val="-3"/>
        </w:rPr>
        <w:t xml:space="preserve"> </w:t>
      </w:r>
      <w:r>
        <w:t>planirane</w:t>
      </w:r>
      <w:r>
        <w:rPr>
          <w:spacing w:val="-1"/>
        </w:rPr>
        <w:t xml:space="preserve"> </w:t>
      </w:r>
      <w:r>
        <w:t>gradnje na</w:t>
      </w:r>
      <w:r>
        <w:rPr>
          <w:spacing w:val="-2"/>
        </w:rPr>
        <w:t xml:space="preserve"> </w:t>
      </w:r>
      <w:r>
        <w:t>grobljima</w:t>
      </w:r>
      <w:r>
        <w:rPr>
          <w:spacing w:val="58"/>
        </w:rPr>
        <w:t xml:space="preserve"> </w:t>
      </w:r>
      <w:r>
        <w:t>za</w:t>
      </w:r>
      <w:r>
        <w:rPr>
          <w:spacing w:val="-1"/>
        </w:rPr>
        <w:t xml:space="preserve"> </w:t>
      </w:r>
      <w:r w:rsidR="00E367F8">
        <w:t>2025</w:t>
      </w:r>
      <w:r>
        <w:t>.</w:t>
      </w:r>
      <w:r>
        <w:rPr>
          <w:spacing w:val="2"/>
        </w:rPr>
        <w:t xml:space="preserve"> </w:t>
      </w:r>
      <w:r>
        <w:t xml:space="preserve">godinu iznose </w:t>
      </w:r>
      <w:r>
        <w:rPr>
          <w:b/>
        </w:rPr>
        <w:t xml:space="preserve">0,00 </w:t>
      </w:r>
      <w:r>
        <w:rPr>
          <w:b/>
          <w:i/>
          <w:spacing w:val="-5"/>
        </w:rPr>
        <w:t>€</w:t>
      </w:r>
      <w:r>
        <w:rPr>
          <w:b/>
          <w:spacing w:val="-5"/>
        </w:rPr>
        <w:t>.</w:t>
      </w:r>
    </w:p>
    <w:p w14:paraId="435E886B" w14:textId="77777777" w:rsidR="004253F4" w:rsidRDefault="00000000">
      <w:pPr>
        <w:pStyle w:val="Naslov1"/>
        <w:spacing w:before="76"/>
        <w:ind w:left="0" w:right="1"/>
        <w:jc w:val="center"/>
      </w:pPr>
      <w:r>
        <w:t>Članak</w:t>
      </w:r>
      <w:r>
        <w:rPr>
          <w:spacing w:val="-4"/>
        </w:rPr>
        <w:t xml:space="preserve"> </w:t>
      </w:r>
      <w:r>
        <w:rPr>
          <w:spacing w:val="-5"/>
        </w:rPr>
        <w:t>3.</w:t>
      </w:r>
    </w:p>
    <w:p w14:paraId="1CA446AB" w14:textId="1DA46D7A" w:rsidR="004253F4" w:rsidRDefault="00000000">
      <w:pPr>
        <w:pStyle w:val="Tijeloteksta"/>
        <w:spacing w:before="44"/>
        <w:ind w:left="705" w:right="3"/>
        <w:jc w:val="center"/>
      </w:pPr>
      <w:r>
        <w:t>Na</w:t>
      </w:r>
      <w:r>
        <w:rPr>
          <w:spacing w:val="29"/>
        </w:rPr>
        <w:t xml:space="preserve"> </w:t>
      </w:r>
      <w:r>
        <w:t>području</w:t>
      </w:r>
      <w:r>
        <w:rPr>
          <w:spacing w:val="31"/>
        </w:rPr>
        <w:t xml:space="preserve"> </w:t>
      </w:r>
      <w:r>
        <w:t>Općine</w:t>
      </w:r>
      <w:r>
        <w:rPr>
          <w:spacing w:val="32"/>
        </w:rPr>
        <w:t xml:space="preserve"> </w:t>
      </w:r>
      <w:r w:rsidR="00C1291A">
        <w:t>Orle</w:t>
      </w:r>
      <w:r>
        <w:rPr>
          <w:spacing w:val="34"/>
        </w:rPr>
        <w:t xml:space="preserve"> </w:t>
      </w:r>
      <w:r>
        <w:t>za</w:t>
      </w:r>
      <w:r>
        <w:rPr>
          <w:spacing w:val="32"/>
        </w:rPr>
        <w:t xml:space="preserve"> </w:t>
      </w:r>
      <w:r w:rsidR="00E367F8">
        <w:t>2025</w:t>
      </w:r>
      <w:r>
        <w:t>.</w:t>
      </w:r>
      <w:r>
        <w:rPr>
          <w:spacing w:val="30"/>
        </w:rPr>
        <w:t xml:space="preserve"> </w:t>
      </w:r>
      <w:r>
        <w:t>godinu</w:t>
      </w:r>
      <w:r>
        <w:rPr>
          <w:spacing w:val="31"/>
        </w:rPr>
        <w:t xml:space="preserve"> </w:t>
      </w:r>
      <w:r>
        <w:t>planira</w:t>
      </w:r>
      <w:r>
        <w:rPr>
          <w:spacing w:val="29"/>
        </w:rPr>
        <w:t xml:space="preserve"> </w:t>
      </w:r>
      <w:r>
        <w:t>se</w:t>
      </w:r>
      <w:r>
        <w:rPr>
          <w:spacing w:val="32"/>
        </w:rPr>
        <w:t xml:space="preserve"> </w:t>
      </w:r>
      <w:r>
        <w:t>izvođenje</w:t>
      </w:r>
      <w:r>
        <w:rPr>
          <w:spacing w:val="30"/>
        </w:rPr>
        <w:t xml:space="preserve"> </w:t>
      </w:r>
      <w:r>
        <w:t>gradnje</w:t>
      </w:r>
      <w:r>
        <w:rPr>
          <w:spacing w:val="31"/>
        </w:rPr>
        <w:t xml:space="preserve"> </w:t>
      </w:r>
      <w:r>
        <w:rPr>
          <w:spacing w:val="-2"/>
        </w:rPr>
        <w:t>objekata</w:t>
      </w:r>
    </w:p>
    <w:p w14:paraId="6537C0C5" w14:textId="77777777" w:rsidR="004253F4" w:rsidRDefault="00000000">
      <w:pPr>
        <w:pStyle w:val="Tijeloteksta"/>
        <w:spacing w:before="41"/>
        <w:ind w:right="2132"/>
        <w:jc w:val="center"/>
      </w:pPr>
      <w:r>
        <w:t>komunalne</w:t>
      </w:r>
      <w:r>
        <w:rPr>
          <w:spacing w:val="-4"/>
        </w:rPr>
        <w:t xml:space="preserve"> </w:t>
      </w:r>
      <w:r>
        <w:t>infrastrukture sa</w:t>
      </w:r>
      <w:r>
        <w:rPr>
          <w:spacing w:val="-2"/>
        </w:rPr>
        <w:t xml:space="preserve"> </w:t>
      </w:r>
      <w:r>
        <w:t>iskazom</w:t>
      </w:r>
      <w:r>
        <w:rPr>
          <w:spacing w:val="-1"/>
        </w:rPr>
        <w:t xml:space="preserve"> </w:t>
      </w:r>
      <w:r>
        <w:t>financijskih</w:t>
      </w:r>
      <w:r>
        <w:rPr>
          <w:spacing w:val="1"/>
        </w:rPr>
        <w:t xml:space="preserve"> </w:t>
      </w:r>
      <w:r>
        <w:t>sredstava</w:t>
      </w:r>
      <w:r>
        <w:rPr>
          <w:spacing w:val="-3"/>
        </w:rPr>
        <w:t xml:space="preserve"> </w:t>
      </w:r>
      <w:r>
        <w:t xml:space="preserve">kako </w:t>
      </w:r>
      <w:r>
        <w:rPr>
          <w:spacing w:val="-2"/>
        </w:rPr>
        <w:t>slijedi:</w:t>
      </w:r>
    </w:p>
    <w:p w14:paraId="26EB3DAE" w14:textId="77777777" w:rsidR="004253F4" w:rsidRDefault="004253F4">
      <w:pPr>
        <w:pStyle w:val="Tijeloteksta"/>
        <w:spacing w:before="128"/>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670"/>
        <w:gridCol w:w="2518"/>
      </w:tblGrid>
      <w:tr w:rsidR="004253F4" w14:paraId="1229FE7E" w14:textId="77777777">
        <w:trPr>
          <w:trHeight w:val="635"/>
        </w:trPr>
        <w:tc>
          <w:tcPr>
            <w:tcW w:w="1102" w:type="dxa"/>
          </w:tcPr>
          <w:p w14:paraId="29A9F635" w14:textId="77777777" w:rsidR="004253F4" w:rsidRDefault="00000000">
            <w:pPr>
              <w:pStyle w:val="TableParagraph"/>
              <w:spacing w:before="1"/>
              <w:rPr>
                <w:sz w:val="24"/>
              </w:rPr>
            </w:pPr>
            <w:r>
              <w:rPr>
                <w:spacing w:val="-4"/>
                <w:sz w:val="24"/>
              </w:rPr>
              <w:t>Red.</w:t>
            </w:r>
          </w:p>
          <w:p w14:paraId="7857195B" w14:textId="77777777" w:rsidR="004253F4" w:rsidRDefault="00000000">
            <w:pPr>
              <w:pStyle w:val="TableParagraph"/>
              <w:spacing w:before="41"/>
              <w:rPr>
                <w:sz w:val="24"/>
              </w:rPr>
            </w:pPr>
            <w:r>
              <w:rPr>
                <w:spacing w:val="-4"/>
                <w:sz w:val="24"/>
              </w:rPr>
              <w:t>broj</w:t>
            </w:r>
          </w:p>
        </w:tc>
        <w:tc>
          <w:tcPr>
            <w:tcW w:w="5670" w:type="dxa"/>
          </w:tcPr>
          <w:p w14:paraId="4074AA8D" w14:textId="77777777" w:rsidR="004253F4" w:rsidRDefault="00000000">
            <w:pPr>
              <w:pStyle w:val="TableParagraph"/>
              <w:spacing w:before="1"/>
              <w:ind w:left="6"/>
              <w:jc w:val="center"/>
              <w:rPr>
                <w:sz w:val="24"/>
              </w:rPr>
            </w:pPr>
            <w:r>
              <w:rPr>
                <w:sz w:val="24"/>
              </w:rPr>
              <w:t>Naziv</w:t>
            </w:r>
            <w:r>
              <w:rPr>
                <w:spacing w:val="-3"/>
                <w:sz w:val="24"/>
              </w:rPr>
              <w:t xml:space="preserve"> </w:t>
            </w:r>
            <w:r>
              <w:rPr>
                <w:spacing w:val="-2"/>
                <w:sz w:val="24"/>
              </w:rPr>
              <w:t>objekta</w:t>
            </w:r>
          </w:p>
        </w:tc>
        <w:tc>
          <w:tcPr>
            <w:tcW w:w="2518" w:type="dxa"/>
          </w:tcPr>
          <w:p w14:paraId="56BFABAD" w14:textId="0BC86D37" w:rsidR="004253F4" w:rsidRDefault="00000000">
            <w:pPr>
              <w:pStyle w:val="TableParagraph"/>
              <w:spacing w:before="1"/>
              <w:ind w:left="109"/>
              <w:rPr>
                <w:sz w:val="24"/>
              </w:rPr>
            </w:pPr>
            <w:r>
              <w:rPr>
                <w:sz w:val="24"/>
              </w:rPr>
              <w:t>Plan</w:t>
            </w:r>
            <w:r>
              <w:rPr>
                <w:spacing w:val="-1"/>
                <w:sz w:val="24"/>
              </w:rPr>
              <w:t xml:space="preserve"> </w:t>
            </w:r>
            <w:r>
              <w:rPr>
                <w:sz w:val="24"/>
              </w:rPr>
              <w:t>za</w:t>
            </w:r>
            <w:r>
              <w:rPr>
                <w:spacing w:val="-2"/>
                <w:sz w:val="24"/>
              </w:rPr>
              <w:t xml:space="preserve"> </w:t>
            </w:r>
            <w:r w:rsidR="00E367F8">
              <w:rPr>
                <w:spacing w:val="-2"/>
                <w:sz w:val="24"/>
              </w:rPr>
              <w:t>2025</w:t>
            </w:r>
            <w:r>
              <w:rPr>
                <w:spacing w:val="-2"/>
                <w:sz w:val="24"/>
              </w:rPr>
              <w:t>.godinu</w:t>
            </w:r>
          </w:p>
        </w:tc>
      </w:tr>
      <w:tr w:rsidR="004253F4" w14:paraId="6FE91A85" w14:textId="77777777">
        <w:trPr>
          <w:trHeight w:val="316"/>
        </w:trPr>
        <w:tc>
          <w:tcPr>
            <w:tcW w:w="1102" w:type="dxa"/>
          </w:tcPr>
          <w:p w14:paraId="7014D7CD" w14:textId="77777777" w:rsidR="004253F4" w:rsidRDefault="00000000">
            <w:pPr>
              <w:pStyle w:val="TableParagraph"/>
              <w:spacing w:line="275" w:lineRule="exact"/>
              <w:rPr>
                <w:sz w:val="24"/>
              </w:rPr>
            </w:pPr>
            <w:r>
              <w:rPr>
                <w:spacing w:val="-5"/>
                <w:sz w:val="24"/>
              </w:rPr>
              <w:t>1.</w:t>
            </w:r>
          </w:p>
        </w:tc>
        <w:tc>
          <w:tcPr>
            <w:tcW w:w="5670" w:type="dxa"/>
          </w:tcPr>
          <w:p w14:paraId="6AA7BDDE" w14:textId="77777777" w:rsidR="004253F4" w:rsidRDefault="00000000" w:rsidP="00AE5330">
            <w:pPr>
              <w:pStyle w:val="TableParagraph"/>
              <w:spacing w:line="275" w:lineRule="exact"/>
              <w:rPr>
                <w:b/>
                <w:i/>
                <w:sz w:val="24"/>
              </w:rPr>
            </w:pPr>
            <w:r>
              <w:rPr>
                <w:b/>
                <w:i/>
                <w:sz w:val="24"/>
              </w:rPr>
              <w:t>NERAZVRSTANE</w:t>
            </w:r>
            <w:r>
              <w:rPr>
                <w:b/>
                <w:i/>
                <w:spacing w:val="-2"/>
                <w:sz w:val="24"/>
              </w:rPr>
              <w:t xml:space="preserve"> CESTE</w:t>
            </w:r>
          </w:p>
        </w:tc>
        <w:tc>
          <w:tcPr>
            <w:tcW w:w="2518" w:type="dxa"/>
          </w:tcPr>
          <w:p w14:paraId="402BEB27" w14:textId="439BF6AC" w:rsidR="004253F4" w:rsidRPr="003D1D57" w:rsidRDefault="003D1D57" w:rsidP="003D1D57">
            <w:pPr>
              <w:pStyle w:val="TableParagraph"/>
              <w:spacing w:line="275" w:lineRule="exact"/>
              <w:ind w:left="0" w:right="94"/>
              <w:jc w:val="right"/>
              <w:rPr>
                <w:b/>
                <w:sz w:val="24"/>
              </w:rPr>
            </w:pPr>
            <w:r w:rsidRPr="003D1D57">
              <w:rPr>
                <w:b/>
                <w:spacing w:val="-2"/>
                <w:sz w:val="24"/>
              </w:rPr>
              <w:t>252.500,00</w:t>
            </w:r>
          </w:p>
        </w:tc>
      </w:tr>
      <w:tr w:rsidR="004253F4" w:rsidRPr="003D1D57" w14:paraId="2001AD2E" w14:textId="77777777">
        <w:trPr>
          <w:trHeight w:val="635"/>
        </w:trPr>
        <w:tc>
          <w:tcPr>
            <w:tcW w:w="1102" w:type="dxa"/>
          </w:tcPr>
          <w:p w14:paraId="5CAB5AF9" w14:textId="77777777" w:rsidR="004253F4" w:rsidRDefault="00000000">
            <w:pPr>
              <w:pStyle w:val="TableParagraph"/>
              <w:spacing w:before="1"/>
              <w:rPr>
                <w:sz w:val="24"/>
              </w:rPr>
            </w:pPr>
            <w:r>
              <w:rPr>
                <w:spacing w:val="-5"/>
                <w:sz w:val="24"/>
              </w:rPr>
              <w:t>2.</w:t>
            </w:r>
          </w:p>
        </w:tc>
        <w:tc>
          <w:tcPr>
            <w:tcW w:w="5670" w:type="dxa"/>
          </w:tcPr>
          <w:p w14:paraId="34CDE9A2" w14:textId="77777777" w:rsidR="004253F4" w:rsidRDefault="00000000">
            <w:pPr>
              <w:pStyle w:val="TableParagraph"/>
              <w:spacing w:before="1"/>
              <w:rPr>
                <w:b/>
                <w:i/>
                <w:sz w:val="24"/>
              </w:rPr>
            </w:pPr>
            <w:r>
              <w:rPr>
                <w:b/>
                <w:i/>
                <w:sz w:val="24"/>
              </w:rPr>
              <w:t>JAVNE</w:t>
            </w:r>
            <w:r>
              <w:rPr>
                <w:b/>
                <w:i/>
                <w:spacing w:val="5"/>
                <w:sz w:val="24"/>
              </w:rPr>
              <w:t xml:space="preserve"> </w:t>
            </w:r>
            <w:r>
              <w:rPr>
                <w:b/>
                <w:i/>
                <w:sz w:val="24"/>
              </w:rPr>
              <w:t>PROMETNE</w:t>
            </w:r>
            <w:r>
              <w:rPr>
                <w:b/>
                <w:i/>
                <w:spacing w:val="8"/>
                <w:sz w:val="24"/>
              </w:rPr>
              <w:t xml:space="preserve"> </w:t>
            </w:r>
            <w:r>
              <w:rPr>
                <w:b/>
                <w:i/>
                <w:sz w:val="24"/>
              </w:rPr>
              <w:t>POVRŠINE</w:t>
            </w:r>
            <w:r>
              <w:rPr>
                <w:b/>
                <w:i/>
                <w:spacing w:val="8"/>
                <w:sz w:val="24"/>
              </w:rPr>
              <w:t xml:space="preserve"> </w:t>
            </w:r>
            <w:r>
              <w:rPr>
                <w:b/>
                <w:i/>
                <w:sz w:val="24"/>
              </w:rPr>
              <w:t>NA</w:t>
            </w:r>
            <w:r>
              <w:rPr>
                <w:b/>
                <w:i/>
                <w:spacing w:val="6"/>
                <w:sz w:val="24"/>
              </w:rPr>
              <w:t xml:space="preserve"> </w:t>
            </w:r>
            <w:r>
              <w:rPr>
                <w:b/>
                <w:i/>
                <w:sz w:val="24"/>
              </w:rPr>
              <w:t>KOJIMA</w:t>
            </w:r>
            <w:r>
              <w:rPr>
                <w:b/>
                <w:i/>
                <w:spacing w:val="7"/>
                <w:sz w:val="24"/>
              </w:rPr>
              <w:t xml:space="preserve"> </w:t>
            </w:r>
            <w:r>
              <w:rPr>
                <w:b/>
                <w:i/>
                <w:spacing w:val="-4"/>
                <w:sz w:val="24"/>
              </w:rPr>
              <w:t>NIJE</w:t>
            </w:r>
          </w:p>
          <w:p w14:paraId="5A88CA43" w14:textId="77777777" w:rsidR="004253F4" w:rsidRDefault="00000000">
            <w:pPr>
              <w:pStyle w:val="TableParagraph"/>
              <w:spacing w:before="41"/>
              <w:rPr>
                <w:b/>
                <w:i/>
                <w:sz w:val="24"/>
              </w:rPr>
            </w:pPr>
            <w:r>
              <w:rPr>
                <w:b/>
                <w:i/>
                <w:sz w:val="24"/>
              </w:rPr>
              <w:t>DOPUŠTEN</w:t>
            </w:r>
            <w:r>
              <w:rPr>
                <w:b/>
                <w:i/>
                <w:spacing w:val="-7"/>
                <w:sz w:val="24"/>
              </w:rPr>
              <w:t xml:space="preserve"> </w:t>
            </w:r>
            <w:r>
              <w:rPr>
                <w:b/>
                <w:i/>
                <w:sz w:val="24"/>
              </w:rPr>
              <w:t>PROMET</w:t>
            </w:r>
            <w:r>
              <w:rPr>
                <w:b/>
                <w:i/>
                <w:spacing w:val="-4"/>
                <w:sz w:val="24"/>
              </w:rPr>
              <w:t xml:space="preserve"> </w:t>
            </w:r>
            <w:r>
              <w:rPr>
                <w:b/>
                <w:i/>
                <w:sz w:val="24"/>
              </w:rPr>
              <w:t>MOTORNIM</w:t>
            </w:r>
            <w:r>
              <w:rPr>
                <w:b/>
                <w:i/>
                <w:spacing w:val="-4"/>
                <w:sz w:val="24"/>
              </w:rPr>
              <w:t xml:space="preserve"> </w:t>
            </w:r>
            <w:r>
              <w:rPr>
                <w:b/>
                <w:i/>
                <w:spacing w:val="-2"/>
                <w:sz w:val="24"/>
              </w:rPr>
              <w:t>VOZILIMA</w:t>
            </w:r>
          </w:p>
        </w:tc>
        <w:tc>
          <w:tcPr>
            <w:tcW w:w="2518" w:type="dxa"/>
          </w:tcPr>
          <w:p w14:paraId="4CC44115" w14:textId="3115F330" w:rsidR="004253F4" w:rsidRPr="003D1D57" w:rsidRDefault="003D1D57">
            <w:pPr>
              <w:pStyle w:val="TableParagraph"/>
              <w:spacing w:before="1"/>
              <w:ind w:left="0" w:right="94"/>
              <w:jc w:val="right"/>
              <w:rPr>
                <w:b/>
                <w:sz w:val="24"/>
              </w:rPr>
            </w:pPr>
            <w:r w:rsidRPr="003D1D57">
              <w:rPr>
                <w:b/>
                <w:spacing w:val="-4"/>
                <w:sz w:val="24"/>
              </w:rPr>
              <w:t>7.000,00</w:t>
            </w:r>
          </w:p>
        </w:tc>
      </w:tr>
      <w:tr w:rsidR="004253F4" w14:paraId="38B4EFF4" w14:textId="77777777">
        <w:trPr>
          <w:trHeight w:val="316"/>
        </w:trPr>
        <w:tc>
          <w:tcPr>
            <w:tcW w:w="1102" w:type="dxa"/>
          </w:tcPr>
          <w:p w14:paraId="7B5D7C6C" w14:textId="77777777" w:rsidR="004253F4" w:rsidRDefault="00000000">
            <w:pPr>
              <w:pStyle w:val="TableParagraph"/>
              <w:spacing w:line="275" w:lineRule="exact"/>
              <w:rPr>
                <w:sz w:val="24"/>
              </w:rPr>
            </w:pPr>
            <w:r>
              <w:rPr>
                <w:spacing w:val="-5"/>
                <w:sz w:val="24"/>
              </w:rPr>
              <w:t>3.</w:t>
            </w:r>
          </w:p>
        </w:tc>
        <w:tc>
          <w:tcPr>
            <w:tcW w:w="5670" w:type="dxa"/>
          </w:tcPr>
          <w:p w14:paraId="4C7B3CB6" w14:textId="77777777" w:rsidR="004253F4" w:rsidRDefault="00000000">
            <w:pPr>
              <w:pStyle w:val="TableParagraph"/>
              <w:spacing w:line="275" w:lineRule="exact"/>
              <w:rPr>
                <w:b/>
                <w:i/>
                <w:sz w:val="24"/>
              </w:rPr>
            </w:pPr>
            <w:r>
              <w:rPr>
                <w:b/>
                <w:i/>
                <w:sz w:val="24"/>
              </w:rPr>
              <w:t xml:space="preserve">JAVNE ZELENE </w:t>
            </w:r>
            <w:r>
              <w:rPr>
                <w:b/>
                <w:i/>
                <w:spacing w:val="-2"/>
                <w:sz w:val="24"/>
              </w:rPr>
              <w:t>POVRŠINE</w:t>
            </w:r>
          </w:p>
        </w:tc>
        <w:tc>
          <w:tcPr>
            <w:tcW w:w="2518" w:type="dxa"/>
          </w:tcPr>
          <w:p w14:paraId="2ED4E72A" w14:textId="5DE5D489" w:rsidR="004253F4" w:rsidRPr="000B413F" w:rsidRDefault="000B413F">
            <w:pPr>
              <w:pStyle w:val="TableParagraph"/>
              <w:spacing w:line="275" w:lineRule="exact"/>
              <w:ind w:left="0" w:right="94"/>
              <w:jc w:val="right"/>
              <w:rPr>
                <w:b/>
                <w:sz w:val="24"/>
              </w:rPr>
            </w:pPr>
            <w:r w:rsidRPr="000B413F">
              <w:rPr>
                <w:b/>
                <w:spacing w:val="-2"/>
                <w:sz w:val="24"/>
              </w:rPr>
              <w:t>5</w:t>
            </w:r>
            <w:r w:rsidR="00C704D2">
              <w:rPr>
                <w:b/>
                <w:spacing w:val="-2"/>
                <w:sz w:val="24"/>
              </w:rPr>
              <w:t>3</w:t>
            </w:r>
            <w:r w:rsidR="00385FDA" w:rsidRPr="000B413F">
              <w:rPr>
                <w:b/>
                <w:spacing w:val="-2"/>
                <w:sz w:val="24"/>
              </w:rPr>
              <w:t>.</w:t>
            </w:r>
            <w:r w:rsidR="00C704D2">
              <w:rPr>
                <w:b/>
                <w:spacing w:val="-2"/>
                <w:sz w:val="24"/>
              </w:rPr>
              <w:t>7</w:t>
            </w:r>
            <w:r w:rsidR="00385FDA" w:rsidRPr="000B413F">
              <w:rPr>
                <w:b/>
                <w:spacing w:val="-2"/>
                <w:sz w:val="24"/>
              </w:rPr>
              <w:t>00,00</w:t>
            </w:r>
          </w:p>
        </w:tc>
      </w:tr>
      <w:tr w:rsidR="004253F4" w:rsidRPr="00C704D2" w14:paraId="11B798D0" w14:textId="77777777">
        <w:trPr>
          <w:trHeight w:val="318"/>
        </w:trPr>
        <w:tc>
          <w:tcPr>
            <w:tcW w:w="1102" w:type="dxa"/>
          </w:tcPr>
          <w:p w14:paraId="1066383D" w14:textId="77777777" w:rsidR="004253F4" w:rsidRDefault="00000000">
            <w:pPr>
              <w:pStyle w:val="TableParagraph"/>
              <w:spacing w:before="1"/>
              <w:rPr>
                <w:sz w:val="24"/>
              </w:rPr>
            </w:pPr>
            <w:r>
              <w:rPr>
                <w:spacing w:val="-5"/>
                <w:sz w:val="24"/>
              </w:rPr>
              <w:t>4.</w:t>
            </w:r>
          </w:p>
        </w:tc>
        <w:tc>
          <w:tcPr>
            <w:tcW w:w="5670" w:type="dxa"/>
          </w:tcPr>
          <w:p w14:paraId="3C883269" w14:textId="77777777" w:rsidR="004253F4" w:rsidRDefault="00000000">
            <w:pPr>
              <w:pStyle w:val="TableParagraph"/>
              <w:spacing w:before="1"/>
              <w:rPr>
                <w:b/>
                <w:i/>
                <w:sz w:val="24"/>
              </w:rPr>
            </w:pPr>
            <w:r>
              <w:rPr>
                <w:b/>
                <w:i/>
                <w:sz w:val="24"/>
              </w:rPr>
              <w:t>GRAĐEVINE</w:t>
            </w:r>
            <w:r>
              <w:rPr>
                <w:b/>
                <w:i/>
                <w:spacing w:val="-3"/>
                <w:sz w:val="24"/>
              </w:rPr>
              <w:t xml:space="preserve"> </w:t>
            </w:r>
            <w:r>
              <w:rPr>
                <w:b/>
                <w:i/>
                <w:sz w:val="24"/>
              </w:rPr>
              <w:t>I</w:t>
            </w:r>
            <w:r>
              <w:rPr>
                <w:b/>
                <w:i/>
                <w:spacing w:val="-1"/>
                <w:sz w:val="24"/>
              </w:rPr>
              <w:t xml:space="preserve"> </w:t>
            </w:r>
            <w:r>
              <w:rPr>
                <w:b/>
                <w:i/>
                <w:sz w:val="24"/>
              </w:rPr>
              <w:t>UREĐAJI</w:t>
            </w:r>
            <w:r>
              <w:rPr>
                <w:b/>
                <w:i/>
                <w:spacing w:val="-2"/>
                <w:sz w:val="24"/>
              </w:rPr>
              <w:t xml:space="preserve"> </w:t>
            </w:r>
            <w:r>
              <w:rPr>
                <w:b/>
                <w:i/>
                <w:sz w:val="24"/>
              </w:rPr>
              <w:t>JAVNE</w:t>
            </w:r>
            <w:r>
              <w:rPr>
                <w:b/>
                <w:i/>
                <w:spacing w:val="-1"/>
                <w:sz w:val="24"/>
              </w:rPr>
              <w:t xml:space="preserve"> </w:t>
            </w:r>
            <w:r>
              <w:rPr>
                <w:b/>
                <w:i/>
                <w:spacing w:val="-2"/>
                <w:sz w:val="24"/>
              </w:rPr>
              <w:t>NAMJENE</w:t>
            </w:r>
          </w:p>
        </w:tc>
        <w:tc>
          <w:tcPr>
            <w:tcW w:w="2518" w:type="dxa"/>
          </w:tcPr>
          <w:p w14:paraId="5002AD1A" w14:textId="59734665" w:rsidR="004253F4" w:rsidRPr="00C704D2" w:rsidRDefault="00C704D2" w:rsidP="00AE5442">
            <w:pPr>
              <w:pStyle w:val="TableParagraph"/>
              <w:spacing w:before="1"/>
              <w:ind w:left="0" w:right="94"/>
              <w:jc w:val="right"/>
              <w:rPr>
                <w:b/>
                <w:sz w:val="24"/>
              </w:rPr>
            </w:pPr>
            <w:r w:rsidRPr="00C704D2">
              <w:rPr>
                <w:b/>
                <w:sz w:val="24"/>
              </w:rPr>
              <w:t>96.000,00</w:t>
            </w:r>
          </w:p>
        </w:tc>
      </w:tr>
      <w:tr w:rsidR="004253F4" w:rsidRPr="00C704D2" w14:paraId="2982E4E1" w14:textId="77777777">
        <w:trPr>
          <w:trHeight w:val="316"/>
        </w:trPr>
        <w:tc>
          <w:tcPr>
            <w:tcW w:w="1102" w:type="dxa"/>
          </w:tcPr>
          <w:p w14:paraId="4B6E1949" w14:textId="77777777" w:rsidR="004253F4" w:rsidRDefault="00000000">
            <w:pPr>
              <w:pStyle w:val="TableParagraph"/>
              <w:spacing w:line="275" w:lineRule="exact"/>
              <w:rPr>
                <w:sz w:val="24"/>
              </w:rPr>
            </w:pPr>
            <w:r>
              <w:rPr>
                <w:spacing w:val="-5"/>
                <w:sz w:val="24"/>
              </w:rPr>
              <w:t>5.</w:t>
            </w:r>
          </w:p>
        </w:tc>
        <w:tc>
          <w:tcPr>
            <w:tcW w:w="5670" w:type="dxa"/>
          </w:tcPr>
          <w:p w14:paraId="59CCE86C" w14:textId="77777777" w:rsidR="004253F4" w:rsidRDefault="00000000">
            <w:pPr>
              <w:pStyle w:val="TableParagraph"/>
              <w:spacing w:line="275" w:lineRule="exact"/>
              <w:rPr>
                <w:b/>
                <w:i/>
                <w:sz w:val="24"/>
              </w:rPr>
            </w:pPr>
            <w:r>
              <w:rPr>
                <w:b/>
                <w:i/>
                <w:sz w:val="24"/>
              </w:rPr>
              <w:t>JAVNA</w:t>
            </w:r>
            <w:r>
              <w:rPr>
                <w:b/>
                <w:i/>
                <w:spacing w:val="-2"/>
                <w:sz w:val="24"/>
              </w:rPr>
              <w:t xml:space="preserve"> RASVJETA</w:t>
            </w:r>
          </w:p>
        </w:tc>
        <w:tc>
          <w:tcPr>
            <w:tcW w:w="2518" w:type="dxa"/>
          </w:tcPr>
          <w:p w14:paraId="24FD6E72" w14:textId="2B452C7A" w:rsidR="004253F4" w:rsidRPr="00C704D2" w:rsidRDefault="00C704D2">
            <w:pPr>
              <w:pStyle w:val="TableParagraph"/>
              <w:spacing w:line="275" w:lineRule="exact"/>
              <w:ind w:left="0" w:right="94"/>
              <w:jc w:val="right"/>
              <w:rPr>
                <w:b/>
                <w:sz w:val="24"/>
              </w:rPr>
            </w:pPr>
            <w:r w:rsidRPr="00C704D2">
              <w:rPr>
                <w:b/>
                <w:sz w:val="24"/>
              </w:rPr>
              <w:t>91.000,00</w:t>
            </w:r>
          </w:p>
        </w:tc>
      </w:tr>
      <w:tr w:rsidR="004253F4" w14:paraId="01DAB735" w14:textId="77777777">
        <w:trPr>
          <w:trHeight w:val="316"/>
        </w:trPr>
        <w:tc>
          <w:tcPr>
            <w:tcW w:w="1102" w:type="dxa"/>
          </w:tcPr>
          <w:p w14:paraId="55149FA6" w14:textId="52988D39" w:rsidR="004253F4" w:rsidRDefault="00AE5442">
            <w:pPr>
              <w:pStyle w:val="TableParagraph"/>
              <w:spacing w:line="275" w:lineRule="exact"/>
              <w:rPr>
                <w:sz w:val="24"/>
              </w:rPr>
            </w:pPr>
            <w:r>
              <w:rPr>
                <w:spacing w:val="-5"/>
                <w:sz w:val="24"/>
              </w:rPr>
              <w:t>6.</w:t>
            </w:r>
          </w:p>
        </w:tc>
        <w:tc>
          <w:tcPr>
            <w:tcW w:w="5670" w:type="dxa"/>
          </w:tcPr>
          <w:p w14:paraId="133D7AE6" w14:textId="77777777" w:rsidR="004253F4" w:rsidRDefault="00000000">
            <w:pPr>
              <w:pStyle w:val="TableParagraph"/>
              <w:spacing w:line="275" w:lineRule="exact"/>
              <w:rPr>
                <w:b/>
                <w:i/>
                <w:sz w:val="24"/>
              </w:rPr>
            </w:pPr>
            <w:r>
              <w:rPr>
                <w:b/>
                <w:i/>
                <w:spacing w:val="-2"/>
                <w:sz w:val="24"/>
              </w:rPr>
              <w:t>GROBLJE</w:t>
            </w:r>
          </w:p>
        </w:tc>
        <w:tc>
          <w:tcPr>
            <w:tcW w:w="2518" w:type="dxa"/>
          </w:tcPr>
          <w:p w14:paraId="38A089FE" w14:textId="1E561C70" w:rsidR="004253F4" w:rsidRPr="000B413F" w:rsidRDefault="00AE5330">
            <w:pPr>
              <w:pStyle w:val="TableParagraph"/>
              <w:spacing w:line="275" w:lineRule="exact"/>
              <w:ind w:left="0" w:right="94"/>
              <w:jc w:val="right"/>
              <w:rPr>
                <w:bCs/>
                <w:sz w:val="24"/>
              </w:rPr>
            </w:pPr>
            <w:r w:rsidRPr="000B413F">
              <w:rPr>
                <w:bCs/>
                <w:spacing w:val="-2"/>
                <w:sz w:val="24"/>
              </w:rPr>
              <w:t>0,00</w:t>
            </w:r>
          </w:p>
        </w:tc>
      </w:tr>
      <w:tr w:rsidR="004253F4" w14:paraId="20DC637A" w14:textId="77777777">
        <w:trPr>
          <w:trHeight w:val="318"/>
        </w:trPr>
        <w:tc>
          <w:tcPr>
            <w:tcW w:w="1102" w:type="dxa"/>
          </w:tcPr>
          <w:p w14:paraId="59B7750D" w14:textId="77777777" w:rsidR="004253F4" w:rsidRDefault="004253F4">
            <w:pPr>
              <w:pStyle w:val="TableParagraph"/>
              <w:ind w:left="0"/>
              <w:rPr>
                <w:sz w:val="24"/>
              </w:rPr>
            </w:pPr>
          </w:p>
        </w:tc>
        <w:tc>
          <w:tcPr>
            <w:tcW w:w="5670" w:type="dxa"/>
          </w:tcPr>
          <w:p w14:paraId="6E125AE5" w14:textId="77777777" w:rsidR="004253F4" w:rsidRDefault="00000000">
            <w:pPr>
              <w:pStyle w:val="TableParagraph"/>
              <w:spacing w:before="1"/>
              <w:ind w:left="0" w:right="97"/>
              <w:jc w:val="right"/>
              <w:rPr>
                <w:b/>
                <w:i/>
                <w:sz w:val="24"/>
              </w:rPr>
            </w:pPr>
            <w:r>
              <w:rPr>
                <w:b/>
                <w:i/>
                <w:spacing w:val="-2"/>
                <w:sz w:val="24"/>
              </w:rPr>
              <w:t>SVEUKUPNO</w:t>
            </w:r>
          </w:p>
        </w:tc>
        <w:tc>
          <w:tcPr>
            <w:tcW w:w="2518" w:type="dxa"/>
          </w:tcPr>
          <w:p w14:paraId="513607F7" w14:textId="58E5FE6A" w:rsidR="004253F4" w:rsidRPr="00C704D2" w:rsidRDefault="00C704D2">
            <w:pPr>
              <w:pStyle w:val="TableParagraph"/>
              <w:spacing w:before="1"/>
              <w:ind w:left="0" w:right="94"/>
              <w:jc w:val="right"/>
              <w:rPr>
                <w:b/>
                <w:sz w:val="24"/>
              </w:rPr>
            </w:pPr>
            <w:r w:rsidRPr="00C704D2">
              <w:rPr>
                <w:b/>
                <w:sz w:val="24"/>
              </w:rPr>
              <w:t>500.200,00</w:t>
            </w:r>
          </w:p>
        </w:tc>
      </w:tr>
    </w:tbl>
    <w:p w14:paraId="705050F0" w14:textId="77777777" w:rsidR="004253F4" w:rsidRDefault="004253F4">
      <w:pPr>
        <w:pStyle w:val="Tijeloteksta"/>
        <w:spacing w:before="87"/>
      </w:pPr>
    </w:p>
    <w:p w14:paraId="543E08AA" w14:textId="77777777" w:rsidR="004253F4" w:rsidRDefault="00000000">
      <w:pPr>
        <w:pStyle w:val="Naslov1"/>
        <w:spacing w:before="1"/>
      </w:pPr>
      <w:r>
        <w:t>Članak</w:t>
      </w:r>
      <w:r>
        <w:rPr>
          <w:spacing w:val="-4"/>
        </w:rPr>
        <w:t xml:space="preserve"> </w:t>
      </w:r>
      <w:r>
        <w:rPr>
          <w:spacing w:val="-5"/>
        </w:rPr>
        <w:t>4.</w:t>
      </w:r>
    </w:p>
    <w:p w14:paraId="70A6D426" w14:textId="5E3E491E" w:rsidR="004253F4" w:rsidRDefault="00000000" w:rsidP="00AE5442">
      <w:pPr>
        <w:pStyle w:val="Tijeloteksta"/>
        <w:spacing w:before="41" w:line="276" w:lineRule="auto"/>
        <w:ind w:left="141" w:right="143" w:firstLine="707"/>
        <w:jc w:val="both"/>
      </w:pPr>
      <w:r>
        <w:t>Realizacija ovog Programa ovisi o ostvarivanju proračunskih sredstava Općine</w:t>
      </w:r>
      <w:r>
        <w:rPr>
          <w:spacing w:val="40"/>
        </w:rPr>
        <w:t xml:space="preserve"> </w:t>
      </w:r>
      <w:r w:rsidR="00C1291A">
        <w:t>Orle</w:t>
      </w:r>
      <w:r>
        <w:t xml:space="preserve"> i učešću vanjskih izvora financiranja projekata građenja komunalne infrastrukture planiranih ovim Programom.</w:t>
      </w:r>
      <w:r w:rsidR="00AE5442">
        <w:t xml:space="preserve"> </w:t>
      </w:r>
      <w:r>
        <w:t>U okviru sredstava za provedbu ovog Programa dopuštena je preraspodjela utvrđenih sredstava između pojedinih rashoda i izdataka u cilju efikasnijeg i racionalnijeg ostvarivanja Programa i poboljšanja stanja u djelatnostima, a uz odobrenje općinskog načelnika.</w:t>
      </w:r>
    </w:p>
    <w:p w14:paraId="4B25A05A" w14:textId="77777777" w:rsidR="004253F4" w:rsidRDefault="00000000">
      <w:pPr>
        <w:pStyle w:val="Naslov1"/>
      </w:pPr>
      <w:r>
        <w:t>Članak</w:t>
      </w:r>
      <w:r>
        <w:rPr>
          <w:spacing w:val="-4"/>
        </w:rPr>
        <w:t xml:space="preserve"> </w:t>
      </w:r>
      <w:r>
        <w:rPr>
          <w:spacing w:val="-5"/>
        </w:rPr>
        <w:t>5.</w:t>
      </w:r>
    </w:p>
    <w:p w14:paraId="7D8581EC" w14:textId="29FCF75F" w:rsidR="004253F4" w:rsidRDefault="00000000">
      <w:pPr>
        <w:pStyle w:val="Tijeloteksta"/>
        <w:spacing w:before="43" w:line="276" w:lineRule="auto"/>
        <w:ind w:left="141" w:right="144" w:firstLine="707"/>
        <w:jc w:val="both"/>
      </w:pPr>
      <w:r>
        <w:t xml:space="preserve">Ovaj program gradnje objekata i uređaja komunalne infrastrukture Općine </w:t>
      </w:r>
      <w:r w:rsidR="00C1291A">
        <w:t>Orle</w:t>
      </w:r>
      <w:r>
        <w:t xml:space="preserve"> za </w:t>
      </w:r>
      <w:r w:rsidR="00E367F8">
        <w:t>2025</w:t>
      </w:r>
      <w:r>
        <w:t>. godinu sastavni je dio</w:t>
      </w:r>
      <w:r>
        <w:rPr>
          <w:spacing w:val="80"/>
        </w:rPr>
        <w:t xml:space="preserve"> </w:t>
      </w:r>
      <w:r>
        <w:t xml:space="preserve">Proračuna Općine </w:t>
      </w:r>
      <w:r w:rsidR="00C1291A">
        <w:t>Orle</w:t>
      </w:r>
      <w:r>
        <w:t xml:space="preserve"> za </w:t>
      </w:r>
      <w:r w:rsidR="00E367F8">
        <w:t>2025</w:t>
      </w:r>
      <w:r>
        <w:t>. godinu, stupa na snagu</w:t>
      </w:r>
      <w:r>
        <w:rPr>
          <w:spacing w:val="40"/>
        </w:rPr>
        <w:t xml:space="preserve"> </w:t>
      </w:r>
      <w:r>
        <w:t>osam dana od dana objave u ''</w:t>
      </w:r>
      <w:r w:rsidR="00AE5442">
        <w:t xml:space="preserve">Glasniku Zagrebačke županije </w:t>
      </w:r>
      <w:r>
        <w:t xml:space="preserve">'', a primjenjuje se od 1. 1. </w:t>
      </w:r>
      <w:r w:rsidR="00E367F8">
        <w:t>2025</w:t>
      </w:r>
      <w:r>
        <w:t>. godine.</w:t>
      </w:r>
    </w:p>
    <w:p w14:paraId="0327A2FA" w14:textId="77777777" w:rsidR="004253F4" w:rsidRDefault="004253F4">
      <w:pPr>
        <w:pStyle w:val="Tijeloteksta"/>
        <w:spacing w:before="81"/>
      </w:pPr>
    </w:p>
    <w:p w14:paraId="22A3F2D7" w14:textId="5A8F7BD6" w:rsidR="004253F4" w:rsidRDefault="00000000">
      <w:pPr>
        <w:pStyle w:val="Tijeloteksta"/>
        <w:spacing w:before="1" w:line="276" w:lineRule="auto"/>
        <w:ind w:left="6908" w:hanging="562"/>
      </w:pPr>
      <w:r>
        <w:t>Predsjednik</w:t>
      </w:r>
      <w:r>
        <w:rPr>
          <w:spacing w:val="-15"/>
        </w:rPr>
        <w:t xml:space="preserve"> </w:t>
      </w:r>
      <w:r>
        <w:t>Općinskog</w:t>
      </w:r>
      <w:r>
        <w:rPr>
          <w:spacing w:val="-15"/>
        </w:rPr>
        <w:t xml:space="preserve"> </w:t>
      </w:r>
      <w:r>
        <w:t>vijeća</w:t>
      </w:r>
    </w:p>
    <w:p w14:paraId="06A7E76C" w14:textId="75C5FD30" w:rsidR="004253F4" w:rsidRDefault="00AE5442" w:rsidP="00E367F8">
      <w:pPr>
        <w:pStyle w:val="Tijeloteksta"/>
        <w:spacing w:before="1" w:line="276" w:lineRule="auto"/>
        <w:ind w:left="6908" w:hanging="562"/>
        <w:sectPr w:rsidR="004253F4">
          <w:pgSz w:w="11910" w:h="16840"/>
          <w:pgMar w:top="1320" w:right="1275" w:bottom="280" w:left="1275" w:header="720" w:footer="720" w:gutter="0"/>
          <w:cols w:space="720"/>
        </w:sectPr>
      </w:pPr>
      <w:r>
        <w:t xml:space="preserve">        Dražen </w:t>
      </w:r>
      <w:r w:rsidR="00C704D2">
        <w:t xml:space="preserve"> Podleja</w:t>
      </w:r>
      <w:r w:rsidR="00F1318C">
        <w:t>n</w:t>
      </w:r>
    </w:p>
    <w:p w14:paraId="292F8A9C" w14:textId="72ACCB26" w:rsidR="004253F4" w:rsidRDefault="004253F4" w:rsidP="00C704D2">
      <w:pPr>
        <w:spacing w:before="76"/>
      </w:pPr>
    </w:p>
    <w:sectPr w:rsidR="004253F4">
      <w:pgSz w:w="11910" w:h="16840"/>
      <w:pgMar w:top="13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FA9"/>
    <w:multiLevelType w:val="hybridMultilevel"/>
    <w:tmpl w:val="B262FBAC"/>
    <w:lvl w:ilvl="0" w:tplc="8260FBA4">
      <w:start w:val="1"/>
      <w:numFmt w:val="decimal"/>
      <w:lvlText w:val="%1."/>
      <w:lvlJc w:val="left"/>
      <w:pPr>
        <w:ind w:left="849"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1" w:tplc="87DA52D2">
      <w:numFmt w:val="bullet"/>
      <w:lvlText w:val="•"/>
      <w:lvlJc w:val="left"/>
      <w:pPr>
        <w:ind w:left="122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CC1CD072">
      <w:numFmt w:val="bullet"/>
      <w:lvlText w:val="•"/>
      <w:lvlJc w:val="left"/>
      <w:pPr>
        <w:ind w:left="2124" w:hanging="360"/>
      </w:pPr>
      <w:rPr>
        <w:rFonts w:hint="default"/>
        <w:lang w:val="hr-HR" w:eastAsia="en-US" w:bidi="ar-SA"/>
      </w:rPr>
    </w:lvl>
    <w:lvl w:ilvl="3" w:tplc="3C107A10">
      <w:numFmt w:val="bullet"/>
      <w:lvlText w:val="•"/>
      <w:lvlJc w:val="left"/>
      <w:pPr>
        <w:ind w:left="3028" w:hanging="360"/>
      </w:pPr>
      <w:rPr>
        <w:rFonts w:hint="default"/>
        <w:lang w:val="hr-HR" w:eastAsia="en-US" w:bidi="ar-SA"/>
      </w:rPr>
    </w:lvl>
    <w:lvl w:ilvl="4" w:tplc="4C3AD032">
      <w:numFmt w:val="bullet"/>
      <w:lvlText w:val="•"/>
      <w:lvlJc w:val="left"/>
      <w:pPr>
        <w:ind w:left="3932" w:hanging="360"/>
      </w:pPr>
      <w:rPr>
        <w:rFonts w:hint="default"/>
        <w:lang w:val="hr-HR" w:eastAsia="en-US" w:bidi="ar-SA"/>
      </w:rPr>
    </w:lvl>
    <w:lvl w:ilvl="5" w:tplc="A732D622">
      <w:numFmt w:val="bullet"/>
      <w:lvlText w:val="•"/>
      <w:lvlJc w:val="left"/>
      <w:pPr>
        <w:ind w:left="4836" w:hanging="360"/>
      </w:pPr>
      <w:rPr>
        <w:rFonts w:hint="default"/>
        <w:lang w:val="hr-HR" w:eastAsia="en-US" w:bidi="ar-SA"/>
      </w:rPr>
    </w:lvl>
    <w:lvl w:ilvl="6" w:tplc="5BDCA158">
      <w:numFmt w:val="bullet"/>
      <w:lvlText w:val="•"/>
      <w:lvlJc w:val="left"/>
      <w:pPr>
        <w:ind w:left="5740" w:hanging="360"/>
      </w:pPr>
      <w:rPr>
        <w:rFonts w:hint="default"/>
        <w:lang w:val="hr-HR" w:eastAsia="en-US" w:bidi="ar-SA"/>
      </w:rPr>
    </w:lvl>
    <w:lvl w:ilvl="7" w:tplc="537AD1C8">
      <w:numFmt w:val="bullet"/>
      <w:lvlText w:val="•"/>
      <w:lvlJc w:val="left"/>
      <w:pPr>
        <w:ind w:left="6644" w:hanging="360"/>
      </w:pPr>
      <w:rPr>
        <w:rFonts w:hint="default"/>
        <w:lang w:val="hr-HR" w:eastAsia="en-US" w:bidi="ar-SA"/>
      </w:rPr>
    </w:lvl>
    <w:lvl w:ilvl="8" w:tplc="97FAF0CA">
      <w:numFmt w:val="bullet"/>
      <w:lvlText w:val="•"/>
      <w:lvlJc w:val="left"/>
      <w:pPr>
        <w:ind w:left="7548" w:hanging="360"/>
      </w:pPr>
      <w:rPr>
        <w:rFonts w:hint="default"/>
        <w:lang w:val="hr-HR" w:eastAsia="en-US" w:bidi="ar-SA"/>
      </w:rPr>
    </w:lvl>
  </w:abstractNum>
  <w:abstractNum w:abstractNumId="1" w15:restartNumberingAfterBreak="0">
    <w:nsid w:val="512E2A9A"/>
    <w:multiLevelType w:val="hybridMultilevel"/>
    <w:tmpl w:val="40E64D3E"/>
    <w:lvl w:ilvl="0" w:tplc="AF0C10D8">
      <w:numFmt w:val="bullet"/>
      <w:lvlText w:val="-"/>
      <w:lvlJc w:val="left"/>
      <w:pPr>
        <w:ind w:left="861"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1" w:tplc="A642B41C">
      <w:numFmt w:val="bullet"/>
      <w:lvlText w:val="•"/>
      <w:lvlJc w:val="left"/>
      <w:pPr>
        <w:ind w:left="1709" w:hanging="348"/>
      </w:pPr>
      <w:rPr>
        <w:rFonts w:hint="default"/>
        <w:lang w:val="hr-HR" w:eastAsia="en-US" w:bidi="ar-SA"/>
      </w:rPr>
    </w:lvl>
    <w:lvl w:ilvl="2" w:tplc="0E2896E8">
      <w:numFmt w:val="bullet"/>
      <w:lvlText w:val="•"/>
      <w:lvlJc w:val="left"/>
      <w:pPr>
        <w:ind w:left="2559" w:hanging="348"/>
      </w:pPr>
      <w:rPr>
        <w:rFonts w:hint="default"/>
        <w:lang w:val="hr-HR" w:eastAsia="en-US" w:bidi="ar-SA"/>
      </w:rPr>
    </w:lvl>
    <w:lvl w:ilvl="3" w:tplc="E7E25C34">
      <w:numFmt w:val="bullet"/>
      <w:lvlText w:val="•"/>
      <w:lvlJc w:val="left"/>
      <w:pPr>
        <w:ind w:left="3408" w:hanging="348"/>
      </w:pPr>
      <w:rPr>
        <w:rFonts w:hint="default"/>
        <w:lang w:val="hr-HR" w:eastAsia="en-US" w:bidi="ar-SA"/>
      </w:rPr>
    </w:lvl>
    <w:lvl w:ilvl="4" w:tplc="A5CE4622">
      <w:numFmt w:val="bullet"/>
      <w:lvlText w:val="•"/>
      <w:lvlJc w:val="left"/>
      <w:pPr>
        <w:ind w:left="4258" w:hanging="348"/>
      </w:pPr>
      <w:rPr>
        <w:rFonts w:hint="default"/>
        <w:lang w:val="hr-HR" w:eastAsia="en-US" w:bidi="ar-SA"/>
      </w:rPr>
    </w:lvl>
    <w:lvl w:ilvl="5" w:tplc="07B28424">
      <w:numFmt w:val="bullet"/>
      <w:lvlText w:val="•"/>
      <w:lvlJc w:val="left"/>
      <w:pPr>
        <w:ind w:left="5108" w:hanging="348"/>
      </w:pPr>
      <w:rPr>
        <w:rFonts w:hint="default"/>
        <w:lang w:val="hr-HR" w:eastAsia="en-US" w:bidi="ar-SA"/>
      </w:rPr>
    </w:lvl>
    <w:lvl w:ilvl="6" w:tplc="DF9E40DA">
      <w:numFmt w:val="bullet"/>
      <w:lvlText w:val="•"/>
      <w:lvlJc w:val="left"/>
      <w:pPr>
        <w:ind w:left="5957" w:hanging="348"/>
      </w:pPr>
      <w:rPr>
        <w:rFonts w:hint="default"/>
        <w:lang w:val="hr-HR" w:eastAsia="en-US" w:bidi="ar-SA"/>
      </w:rPr>
    </w:lvl>
    <w:lvl w:ilvl="7" w:tplc="4650EF5A">
      <w:numFmt w:val="bullet"/>
      <w:lvlText w:val="•"/>
      <w:lvlJc w:val="left"/>
      <w:pPr>
        <w:ind w:left="6807" w:hanging="348"/>
      </w:pPr>
      <w:rPr>
        <w:rFonts w:hint="default"/>
        <w:lang w:val="hr-HR" w:eastAsia="en-US" w:bidi="ar-SA"/>
      </w:rPr>
    </w:lvl>
    <w:lvl w:ilvl="8" w:tplc="FFA0320E">
      <w:numFmt w:val="bullet"/>
      <w:lvlText w:val="•"/>
      <w:lvlJc w:val="left"/>
      <w:pPr>
        <w:ind w:left="7657" w:hanging="348"/>
      </w:pPr>
      <w:rPr>
        <w:rFonts w:hint="default"/>
        <w:lang w:val="hr-HR" w:eastAsia="en-US" w:bidi="ar-SA"/>
      </w:rPr>
    </w:lvl>
  </w:abstractNum>
  <w:abstractNum w:abstractNumId="2" w15:restartNumberingAfterBreak="0">
    <w:nsid w:val="5A4D7ECD"/>
    <w:multiLevelType w:val="hybridMultilevel"/>
    <w:tmpl w:val="A310188C"/>
    <w:lvl w:ilvl="0" w:tplc="0D78FD82">
      <w:start w:val="1"/>
      <w:numFmt w:val="decimal"/>
      <w:lvlText w:val="%1."/>
      <w:lvlJc w:val="left"/>
      <w:pPr>
        <w:ind w:left="849"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1" w:tplc="0C849B10">
      <w:numFmt w:val="bullet"/>
      <w:lvlText w:val="•"/>
      <w:lvlJc w:val="left"/>
      <w:pPr>
        <w:ind w:left="1691" w:hanging="348"/>
      </w:pPr>
      <w:rPr>
        <w:rFonts w:hint="default"/>
        <w:lang w:val="hr-HR" w:eastAsia="en-US" w:bidi="ar-SA"/>
      </w:rPr>
    </w:lvl>
    <w:lvl w:ilvl="2" w:tplc="1B201F12">
      <w:numFmt w:val="bullet"/>
      <w:lvlText w:val="•"/>
      <w:lvlJc w:val="left"/>
      <w:pPr>
        <w:ind w:left="2543" w:hanging="348"/>
      </w:pPr>
      <w:rPr>
        <w:rFonts w:hint="default"/>
        <w:lang w:val="hr-HR" w:eastAsia="en-US" w:bidi="ar-SA"/>
      </w:rPr>
    </w:lvl>
    <w:lvl w:ilvl="3" w:tplc="6D7CB894">
      <w:numFmt w:val="bullet"/>
      <w:lvlText w:val="•"/>
      <w:lvlJc w:val="left"/>
      <w:pPr>
        <w:ind w:left="3394" w:hanging="348"/>
      </w:pPr>
      <w:rPr>
        <w:rFonts w:hint="default"/>
        <w:lang w:val="hr-HR" w:eastAsia="en-US" w:bidi="ar-SA"/>
      </w:rPr>
    </w:lvl>
    <w:lvl w:ilvl="4" w:tplc="80E8D89C">
      <w:numFmt w:val="bullet"/>
      <w:lvlText w:val="•"/>
      <w:lvlJc w:val="left"/>
      <w:pPr>
        <w:ind w:left="4246" w:hanging="348"/>
      </w:pPr>
      <w:rPr>
        <w:rFonts w:hint="default"/>
        <w:lang w:val="hr-HR" w:eastAsia="en-US" w:bidi="ar-SA"/>
      </w:rPr>
    </w:lvl>
    <w:lvl w:ilvl="5" w:tplc="81A86A3E">
      <w:numFmt w:val="bullet"/>
      <w:lvlText w:val="•"/>
      <w:lvlJc w:val="left"/>
      <w:pPr>
        <w:ind w:left="5098" w:hanging="348"/>
      </w:pPr>
      <w:rPr>
        <w:rFonts w:hint="default"/>
        <w:lang w:val="hr-HR" w:eastAsia="en-US" w:bidi="ar-SA"/>
      </w:rPr>
    </w:lvl>
    <w:lvl w:ilvl="6" w:tplc="64C672A6">
      <w:numFmt w:val="bullet"/>
      <w:lvlText w:val="•"/>
      <w:lvlJc w:val="left"/>
      <w:pPr>
        <w:ind w:left="5949" w:hanging="348"/>
      </w:pPr>
      <w:rPr>
        <w:rFonts w:hint="default"/>
        <w:lang w:val="hr-HR" w:eastAsia="en-US" w:bidi="ar-SA"/>
      </w:rPr>
    </w:lvl>
    <w:lvl w:ilvl="7" w:tplc="B5B809BE">
      <w:numFmt w:val="bullet"/>
      <w:lvlText w:val="•"/>
      <w:lvlJc w:val="left"/>
      <w:pPr>
        <w:ind w:left="6801" w:hanging="348"/>
      </w:pPr>
      <w:rPr>
        <w:rFonts w:hint="default"/>
        <w:lang w:val="hr-HR" w:eastAsia="en-US" w:bidi="ar-SA"/>
      </w:rPr>
    </w:lvl>
    <w:lvl w:ilvl="8" w:tplc="146AAD8C">
      <w:numFmt w:val="bullet"/>
      <w:lvlText w:val="•"/>
      <w:lvlJc w:val="left"/>
      <w:pPr>
        <w:ind w:left="7653" w:hanging="348"/>
      </w:pPr>
      <w:rPr>
        <w:rFonts w:hint="default"/>
        <w:lang w:val="hr-HR" w:eastAsia="en-US" w:bidi="ar-SA"/>
      </w:rPr>
    </w:lvl>
  </w:abstractNum>
  <w:abstractNum w:abstractNumId="3" w15:restartNumberingAfterBreak="0">
    <w:nsid w:val="5FC37E59"/>
    <w:multiLevelType w:val="hybridMultilevel"/>
    <w:tmpl w:val="C75CBAFE"/>
    <w:lvl w:ilvl="0" w:tplc="4EFCB0C6">
      <w:start w:val="1"/>
      <w:numFmt w:val="decimal"/>
      <w:lvlText w:val="%1."/>
      <w:lvlJc w:val="left"/>
      <w:pPr>
        <w:ind w:left="322" w:hanging="181"/>
      </w:pPr>
      <w:rPr>
        <w:rFonts w:ascii="Times New Roman" w:eastAsia="Times New Roman" w:hAnsi="Times New Roman" w:cs="Times New Roman" w:hint="default"/>
        <w:b w:val="0"/>
        <w:bCs w:val="0"/>
        <w:i w:val="0"/>
        <w:iCs w:val="0"/>
        <w:spacing w:val="-1"/>
        <w:w w:val="97"/>
        <w:sz w:val="22"/>
        <w:szCs w:val="22"/>
        <w:lang w:val="hr-HR" w:eastAsia="en-US" w:bidi="ar-SA"/>
      </w:rPr>
    </w:lvl>
    <w:lvl w:ilvl="1" w:tplc="0AF6C94A">
      <w:numFmt w:val="bullet"/>
      <w:lvlText w:val="•"/>
      <w:lvlJc w:val="left"/>
      <w:pPr>
        <w:ind w:left="861"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2" w:tplc="9BF0E3C6">
      <w:numFmt w:val="bullet"/>
      <w:lvlText w:val="•"/>
      <w:lvlJc w:val="left"/>
      <w:pPr>
        <w:ind w:left="1804" w:hanging="348"/>
      </w:pPr>
      <w:rPr>
        <w:rFonts w:hint="default"/>
        <w:lang w:val="hr-HR" w:eastAsia="en-US" w:bidi="ar-SA"/>
      </w:rPr>
    </w:lvl>
    <w:lvl w:ilvl="3" w:tplc="E9E0F822">
      <w:numFmt w:val="bullet"/>
      <w:lvlText w:val="•"/>
      <w:lvlJc w:val="left"/>
      <w:pPr>
        <w:ind w:left="2748" w:hanging="348"/>
      </w:pPr>
      <w:rPr>
        <w:rFonts w:hint="default"/>
        <w:lang w:val="hr-HR" w:eastAsia="en-US" w:bidi="ar-SA"/>
      </w:rPr>
    </w:lvl>
    <w:lvl w:ilvl="4" w:tplc="BE2E8080">
      <w:numFmt w:val="bullet"/>
      <w:lvlText w:val="•"/>
      <w:lvlJc w:val="left"/>
      <w:pPr>
        <w:ind w:left="3692" w:hanging="348"/>
      </w:pPr>
      <w:rPr>
        <w:rFonts w:hint="default"/>
        <w:lang w:val="hr-HR" w:eastAsia="en-US" w:bidi="ar-SA"/>
      </w:rPr>
    </w:lvl>
    <w:lvl w:ilvl="5" w:tplc="45320E16">
      <w:numFmt w:val="bullet"/>
      <w:lvlText w:val="•"/>
      <w:lvlJc w:val="left"/>
      <w:pPr>
        <w:ind w:left="4636" w:hanging="348"/>
      </w:pPr>
      <w:rPr>
        <w:rFonts w:hint="default"/>
        <w:lang w:val="hr-HR" w:eastAsia="en-US" w:bidi="ar-SA"/>
      </w:rPr>
    </w:lvl>
    <w:lvl w:ilvl="6" w:tplc="DCA41AD4">
      <w:numFmt w:val="bullet"/>
      <w:lvlText w:val="•"/>
      <w:lvlJc w:val="left"/>
      <w:pPr>
        <w:ind w:left="5580" w:hanging="348"/>
      </w:pPr>
      <w:rPr>
        <w:rFonts w:hint="default"/>
        <w:lang w:val="hr-HR" w:eastAsia="en-US" w:bidi="ar-SA"/>
      </w:rPr>
    </w:lvl>
    <w:lvl w:ilvl="7" w:tplc="866659E2">
      <w:numFmt w:val="bullet"/>
      <w:lvlText w:val="•"/>
      <w:lvlJc w:val="left"/>
      <w:pPr>
        <w:ind w:left="6524" w:hanging="348"/>
      </w:pPr>
      <w:rPr>
        <w:rFonts w:hint="default"/>
        <w:lang w:val="hr-HR" w:eastAsia="en-US" w:bidi="ar-SA"/>
      </w:rPr>
    </w:lvl>
    <w:lvl w:ilvl="8" w:tplc="A57C0D5C">
      <w:numFmt w:val="bullet"/>
      <w:lvlText w:val="•"/>
      <w:lvlJc w:val="left"/>
      <w:pPr>
        <w:ind w:left="7468" w:hanging="348"/>
      </w:pPr>
      <w:rPr>
        <w:rFonts w:hint="default"/>
        <w:lang w:val="hr-HR" w:eastAsia="en-US" w:bidi="ar-SA"/>
      </w:rPr>
    </w:lvl>
  </w:abstractNum>
  <w:abstractNum w:abstractNumId="4" w15:restartNumberingAfterBreak="0">
    <w:nsid w:val="608470A2"/>
    <w:multiLevelType w:val="hybridMultilevel"/>
    <w:tmpl w:val="A4AE1952"/>
    <w:lvl w:ilvl="0" w:tplc="C4629A26">
      <w:start w:val="1"/>
      <w:numFmt w:val="decimal"/>
      <w:lvlText w:val="%1."/>
      <w:lvlJc w:val="left"/>
      <w:pPr>
        <w:ind w:left="4034" w:hanging="348"/>
        <w:jc w:val="right"/>
      </w:pPr>
      <w:rPr>
        <w:rFonts w:ascii="Times New Roman" w:eastAsia="Times New Roman" w:hAnsi="Times New Roman" w:cs="Times New Roman" w:hint="default"/>
        <w:b/>
        <w:bCs/>
        <w:i/>
        <w:iCs/>
        <w:spacing w:val="0"/>
        <w:w w:val="100"/>
        <w:sz w:val="24"/>
        <w:szCs w:val="24"/>
        <w:lang w:val="hr-HR" w:eastAsia="en-US" w:bidi="ar-SA"/>
      </w:rPr>
    </w:lvl>
    <w:lvl w:ilvl="1" w:tplc="4EBAC392">
      <w:numFmt w:val="bullet"/>
      <w:lvlText w:val="•"/>
      <w:lvlJc w:val="left"/>
      <w:pPr>
        <w:ind w:left="1691" w:hanging="348"/>
      </w:pPr>
      <w:rPr>
        <w:rFonts w:hint="default"/>
        <w:lang w:val="hr-HR" w:eastAsia="en-US" w:bidi="ar-SA"/>
      </w:rPr>
    </w:lvl>
    <w:lvl w:ilvl="2" w:tplc="70C0D250">
      <w:numFmt w:val="bullet"/>
      <w:lvlText w:val="•"/>
      <w:lvlJc w:val="left"/>
      <w:pPr>
        <w:ind w:left="2543" w:hanging="348"/>
      </w:pPr>
      <w:rPr>
        <w:rFonts w:hint="default"/>
        <w:lang w:val="hr-HR" w:eastAsia="en-US" w:bidi="ar-SA"/>
      </w:rPr>
    </w:lvl>
    <w:lvl w:ilvl="3" w:tplc="D7E87502">
      <w:numFmt w:val="bullet"/>
      <w:lvlText w:val="•"/>
      <w:lvlJc w:val="left"/>
      <w:pPr>
        <w:ind w:left="3394" w:hanging="348"/>
      </w:pPr>
      <w:rPr>
        <w:rFonts w:hint="default"/>
        <w:lang w:val="hr-HR" w:eastAsia="en-US" w:bidi="ar-SA"/>
      </w:rPr>
    </w:lvl>
    <w:lvl w:ilvl="4" w:tplc="6F50AD7A">
      <w:numFmt w:val="bullet"/>
      <w:lvlText w:val="•"/>
      <w:lvlJc w:val="left"/>
      <w:pPr>
        <w:ind w:left="4246" w:hanging="348"/>
      </w:pPr>
      <w:rPr>
        <w:rFonts w:hint="default"/>
        <w:lang w:val="hr-HR" w:eastAsia="en-US" w:bidi="ar-SA"/>
      </w:rPr>
    </w:lvl>
    <w:lvl w:ilvl="5" w:tplc="C9544228">
      <w:numFmt w:val="bullet"/>
      <w:lvlText w:val="•"/>
      <w:lvlJc w:val="left"/>
      <w:pPr>
        <w:ind w:left="5098" w:hanging="348"/>
      </w:pPr>
      <w:rPr>
        <w:rFonts w:hint="default"/>
        <w:lang w:val="hr-HR" w:eastAsia="en-US" w:bidi="ar-SA"/>
      </w:rPr>
    </w:lvl>
    <w:lvl w:ilvl="6" w:tplc="6D802C7A">
      <w:numFmt w:val="bullet"/>
      <w:lvlText w:val="•"/>
      <w:lvlJc w:val="left"/>
      <w:pPr>
        <w:ind w:left="5949" w:hanging="348"/>
      </w:pPr>
      <w:rPr>
        <w:rFonts w:hint="default"/>
        <w:lang w:val="hr-HR" w:eastAsia="en-US" w:bidi="ar-SA"/>
      </w:rPr>
    </w:lvl>
    <w:lvl w:ilvl="7" w:tplc="C5247F6C">
      <w:numFmt w:val="bullet"/>
      <w:lvlText w:val="•"/>
      <w:lvlJc w:val="left"/>
      <w:pPr>
        <w:ind w:left="6801" w:hanging="348"/>
      </w:pPr>
      <w:rPr>
        <w:rFonts w:hint="default"/>
        <w:lang w:val="hr-HR" w:eastAsia="en-US" w:bidi="ar-SA"/>
      </w:rPr>
    </w:lvl>
    <w:lvl w:ilvl="8" w:tplc="B4244D9A">
      <w:numFmt w:val="bullet"/>
      <w:lvlText w:val="•"/>
      <w:lvlJc w:val="left"/>
      <w:pPr>
        <w:ind w:left="7653" w:hanging="348"/>
      </w:pPr>
      <w:rPr>
        <w:rFonts w:hint="default"/>
        <w:lang w:val="hr-HR" w:eastAsia="en-US" w:bidi="ar-SA"/>
      </w:rPr>
    </w:lvl>
  </w:abstractNum>
  <w:abstractNum w:abstractNumId="5" w15:restartNumberingAfterBreak="0">
    <w:nsid w:val="69286ED1"/>
    <w:multiLevelType w:val="hybridMultilevel"/>
    <w:tmpl w:val="34004DAA"/>
    <w:lvl w:ilvl="0" w:tplc="C26AF01C">
      <w:start w:val="1"/>
      <w:numFmt w:val="decimal"/>
      <w:lvlText w:val="%1."/>
      <w:lvlJc w:val="left"/>
      <w:pPr>
        <w:ind w:left="381" w:hanging="240"/>
      </w:pPr>
      <w:rPr>
        <w:rFonts w:ascii="Times New Roman" w:eastAsia="Times New Roman" w:hAnsi="Times New Roman" w:cs="Times New Roman" w:hint="default"/>
        <w:b/>
        <w:bCs/>
        <w:i/>
        <w:iCs/>
        <w:spacing w:val="0"/>
        <w:w w:val="100"/>
        <w:sz w:val="24"/>
        <w:szCs w:val="24"/>
        <w:lang w:val="hr-HR" w:eastAsia="en-US" w:bidi="ar-SA"/>
      </w:rPr>
    </w:lvl>
    <w:lvl w:ilvl="1" w:tplc="F0C8CAE8">
      <w:numFmt w:val="bullet"/>
      <w:lvlText w:val="-"/>
      <w:lvlJc w:val="left"/>
      <w:pPr>
        <w:ind w:left="141" w:hanging="176"/>
      </w:pPr>
      <w:rPr>
        <w:rFonts w:ascii="Times New Roman" w:eastAsia="Times New Roman" w:hAnsi="Times New Roman" w:cs="Times New Roman" w:hint="default"/>
        <w:spacing w:val="0"/>
        <w:w w:val="100"/>
        <w:lang w:val="hr-HR" w:eastAsia="en-US" w:bidi="ar-SA"/>
      </w:rPr>
    </w:lvl>
    <w:lvl w:ilvl="2" w:tplc="CFCE9984">
      <w:numFmt w:val="bullet"/>
      <w:lvlText w:val="•"/>
      <w:lvlJc w:val="left"/>
      <w:pPr>
        <w:ind w:left="1377" w:hanging="176"/>
      </w:pPr>
      <w:rPr>
        <w:rFonts w:hint="default"/>
        <w:lang w:val="hr-HR" w:eastAsia="en-US" w:bidi="ar-SA"/>
      </w:rPr>
    </w:lvl>
    <w:lvl w:ilvl="3" w:tplc="00366F6A">
      <w:numFmt w:val="bullet"/>
      <w:lvlText w:val="•"/>
      <w:lvlJc w:val="left"/>
      <w:pPr>
        <w:ind w:left="2374" w:hanging="176"/>
      </w:pPr>
      <w:rPr>
        <w:rFonts w:hint="default"/>
        <w:lang w:val="hr-HR" w:eastAsia="en-US" w:bidi="ar-SA"/>
      </w:rPr>
    </w:lvl>
    <w:lvl w:ilvl="4" w:tplc="91D4144E">
      <w:numFmt w:val="bullet"/>
      <w:lvlText w:val="•"/>
      <w:lvlJc w:val="left"/>
      <w:pPr>
        <w:ind w:left="3372" w:hanging="176"/>
      </w:pPr>
      <w:rPr>
        <w:rFonts w:hint="default"/>
        <w:lang w:val="hr-HR" w:eastAsia="en-US" w:bidi="ar-SA"/>
      </w:rPr>
    </w:lvl>
    <w:lvl w:ilvl="5" w:tplc="5D8C20B2">
      <w:numFmt w:val="bullet"/>
      <w:lvlText w:val="•"/>
      <w:lvlJc w:val="left"/>
      <w:pPr>
        <w:ind w:left="4369" w:hanging="176"/>
      </w:pPr>
      <w:rPr>
        <w:rFonts w:hint="default"/>
        <w:lang w:val="hr-HR" w:eastAsia="en-US" w:bidi="ar-SA"/>
      </w:rPr>
    </w:lvl>
    <w:lvl w:ilvl="6" w:tplc="D1C8A020">
      <w:numFmt w:val="bullet"/>
      <w:lvlText w:val="•"/>
      <w:lvlJc w:val="left"/>
      <w:pPr>
        <w:ind w:left="5366" w:hanging="176"/>
      </w:pPr>
      <w:rPr>
        <w:rFonts w:hint="default"/>
        <w:lang w:val="hr-HR" w:eastAsia="en-US" w:bidi="ar-SA"/>
      </w:rPr>
    </w:lvl>
    <w:lvl w:ilvl="7" w:tplc="8E8C0098">
      <w:numFmt w:val="bullet"/>
      <w:lvlText w:val="•"/>
      <w:lvlJc w:val="left"/>
      <w:pPr>
        <w:ind w:left="6364" w:hanging="176"/>
      </w:pPr>
      <w:rPr>
        <w:rFonts w:hint="default"/>
        <w:lang w:val="hr-HR" w:eastAsia="en-US" w:bidi="ar-SA"/>
      </w:rPr>
    </w:lvl>
    <w:lvl w:ilvl="8" w:tplc="0AF24370">
      <w:numFmt w:val="bullet"/>
      <w:lvlText w:val="•"/>
      <w:lvlJc w:val="left"/>
      <w:pPr>
        <w:ind w:left="7361" w:hanging="176"/>
      </w:pPr>
      <w:rPr>
        <w:rFonts w:hint="default"/>
        <w:lang w:val="hr-HR" w:eastAsia="en-US" w:bidi="ar-SA"/>
      </w:rPr>
    </w:lvl>
  </w:abstractNum>
  <w:abstractNum w:abstractNumId="6" w15:restartNumberingAfterBreak="0">
    <w:nsid w:val="7C3D1423"/>
    <w:multiLevelType w:val="hybridMultilevel"/>
    <w:tmpl w:val="68BA166E"/>
    <w:lvl w:ilvl="0" w:tplc="E6000A90">
      <w:start w:val="1"/>
      <w:numFmt w:val="decimal"/>
      <w:lvlText w:val="%1."/>
      <w:lvlJc w:val="left"/>
      <w:pPr>
        <w:ind w:left="849" w:hanging="348"/>
      </w:pPr>
      <w:rPr>
        <w:rFonts w:ascii="Times New Roman" w:eastAsia="Times New Roman" w:hAnsi="Times New Roman" w:cs="Times New Roman" w:hint="default"/>
        <w:b w:val="0"/>
        <w:bCs w:val="0"/>
        <w:i w:val="0"/>
        <w:iCs w:val="0"/>
        <w:spacing w:val="0"/>
        <w:w w:val="100"/>
        <w:sz w:val="24"/>
        <w:szCs w:val="24"/>
        <w:lang w:val="hr-HR" w:eastAsia="en-US" w:bidi="ar-SA"/>
      </w:rPr>
    </w:lvl>
    <w:lvl w:ilvl="1" w:tplc="A66AC146">
      <w:numFmt w:val="bullet"/>
      <w:lvlText w:val="•"/>
      <w:lvlJc w:val="left"/>
      <w:pPr>
        <w:ind w:left="1691" w:hanging="348"/>
      </w:pPr>
      <w:rPr>
        <w:rFonts w:hint="default"/>
        <w:lang w:val="hr-HR" w:eastAsia="en-US" w:bidi="ar-SA"/>
      </w:rPr>
    </w:lvl>
    <w:lvl w:ilvl="2" w:tplc="330A574A">
      <w:numFmt w:val="bullet"/>
      <w:lvlText w:val="•"/>
      <w:lvlJc w:val="left"/>
      <w:pPr>
        <w:ind w:left="2543" w:hanging="348"/>
      </w:pPr>
      <w:rPr>
        <w:rFonts w:hint="default"/>
        <w:lang w:val="hr-HR" w:eastAsia="en-US" w:bidi="ar-SA"/>
      </w:rPr>
    </w:lvl>
    <w:lvl w:ilvl="3" w:tplc="4350C5A2">
      <w:numFmt w:val="bullet"/>
      <w:lvlText w:val="•"/>
      <w:lvlJc w:val="left"/>
      <w:pPr>
        <w:ind w:left="3394" w:hanging="348"/>
      </w:pPr>
      <w:rPr>
        <w:rFonts w:hint="default"/>
        <w:lang w:val="hr-HR" w:eastAsia="en-US" w:bidi="ar-SA"/>
      </w:rPr>
    </w:lvl>
    <w:lvl w:ilvl="4" w:tplc="7892DA54">
      <w:numFmt w:val="bullet"/>
      <w:lvlText w:val="•"/>
      <w:lvlJc w:val="left"/>
      <w:pPr>
        <w:ind w:left="4246" w:hanging="348"/>
      </w:pPr>
      <w:rPr>
        <w:rFonts w:hint="default"/>
        <w:lang w:val="hr-HR" w:eastAsia="en-US" w:bidi="ar-SA"/>
      </w:rPr>
    </w:lvl>
    <w:lvl w:ilvl="5" w:tplc="8394302A">
      <w:numFmt w:val="bullet"/>
      <w:lvlText w:val="•"/>
      <w:lvlJc w:val="left"/>
      <w:pPr>
        <w:ind w:left="5098" w:hanging="348"/>
      </w:pPr>
      <w:rPr>
        <w:rFonts w:hint="default"/>
        <w:lang w:val="hr-HR" w:eastAsia="en-US" w:bidi="ar-SA"/>
      </w:rPr>
    </w:lvl>
    <w:lvl w:ilvl="6" w:tplc="00B20B42">
      <w:numFmt w:val="bullet"/>
      <w:lvlText w:val="•"/>
      <w:lvlJc w:val="left"/>
      <w:pPr>
        <w:ind w:left="5949" w:hanging="348"/>
      </w:pPr>
      <w:rPr>
        <w:rFonts w:hint="default"/>
        <w:lang w:val="hr-HR" w:eastAsia="en-US" w:bidi="ar-SA"/>
      </w:rPr>
    </w:lvl>
    <w:lvl w:ilvl="7" w:tplc="2848969C">
      <w:numFmt w:val="bullet"/>
      <w:lvlText w:val="•"/>
      <w:lvlJc w:val="left"/>
      <w:pPr>
        <w:ind w:left="6801" w:hanging="348"/>
      </w:pPr>
      <w:rPr>
        <w:rFonts w:hint="default"/>
        <w:lang w:val="hr-HR" w:eastAsia="en-US" w:bidi="ar-SA"/>
      </w:rPr>
    </w:lvl>
    <w:lvl w:ilvl="8" w:tplc="5C70CF24">
      <w:numFmt w:val="bullet"/>
      <w:lvlText w:val="•"/>
      <w:lvlJc w:val="left"/>
      <w:pPr>
        <w:ind w:left="7653" w:hanging="348"/>
      </w:pPr>
      <w:rPr>
        <w:rFonts w:hint="default"/>
        <w:lang w:val="hr-HR" w:eastAsia="en-US" w:bidi="ar-SA"/>
      </w:rPr>
    </w:lvl>
  </w:abstractNum>
  <w:num w:numId="1" w16cid:durableId="1467551857">
    <w:abstractNumId w:val="0"/>
  </w:num>
  <w:num w:numId="2" w16cid:durableId="115878744">
    <w:abstractNumId w:val="6"/>
  </w:num>
  <w:num w:numId="3" w16cid:durableId="2080132706">
    <w:abstractNumId w:val="3"/>
  </w:num>
  <w:num w:numId="4" w16cid:durableId="587810468">
    <w:abstractNumId w:val="4"/>
  </w:num>
  <w:num w:numId="5" w16cid:durableId="2062291175">
    <w:abstractNumId w:val="5"/>
  </w:num>
  <w:num w:numId="6" w16cid:durableId="733547298">
    <w:abstractNumId w:val="1"/>
  </w:num>
  <w:num w:numId="7" w16cid:durableId="165564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4"/>
    <w:rsid w:val="00097096"/>
    <w:rsid w:val="000B413F"/>
    <w:rsid w:val="000C4811"/>
    <w:rsid w:val="000C745D"/>
    <w:rsid w:val="000D75DC"/>
    <w:rsid w:val="00110B15"/>
    <w:rsid w:val="00152049"/>
    <w:rsid w:val="001A32A3"/>
    <w:rsid w:val="001D6D81"/>
    <w:rsid w:val="0024517C"/>
    <w:rsid w:val="002929CB"/>
    <w:rsid w:val="002B5CA7"/>
    <w:rsid w:val="002D3090"/>
    <w:rsid w:val="0031536B"/>
    <w:rsid w:val="00331F3C"/>
    <w:rsid w:val="00385FDA"/>
    <w:rsid w:val="003D1D57"/>
    <w:rsid w:val="003E0445"/>
    <w:rsid w:val="003F5F07"/>
    <w:rsid w:val="004253F4"/>
    <w:rsid w:val="005506E1"/>
    <w:rsid w:val="0057502C"/>
    <w:rsid w:val="006F5C54"/>
    <w:rsid w:val="00770794"/>
    <w:rsid w:val="007D369F"/>
    <w:rsid w:val="007F711B"/>
    <w:rsid w:val="008036A3"/>
    <w:rsid w:val="00815474"/>
    <w:rsid w:val="00817579"/>
    <w:rsid w:val="00851964"/>
    <w:rsid w:val="0096016B"/>
    <w:rsid w:val="0099309C"/>
    <w:rsid w:val="009B611E"/>
    <w:rsid w:val="00AE5330"/>
    <w:rsid w:val="00AE5442"/>
    <w:rsid w:val="00B06B5D"/>
    <w:rsid w:val="00B14F65"/>
    <w:rsid w:val="00B44DDB"/>
    <w:rsid w:val="00B85607"/>
    <w:rsid w:val="00C1242E"/>
    <w:rsid w:val="00C1291A"/>
    <w:rsid w:val="00C33836"/>
    <w:rsid w:val="00C704D2"/>
    <w:rsid w:val="00CB44FA"/>
    <w:rsid w:val="00E367F8"/>
    <w:rsid w:val="00F131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4379"/>
  <w15:docId w15:val="{2363C323-8B3A-46EA-B5A2-A38DBAB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4183"/>
      <w:jc w:val="both"/>
      <w:outlineLvl w:val="0"/>
    </w:pPr>
    <w:rPr>
      <w:b/>
      <w:bCs/>
      <w:sz w:val="24"/>
      <w:szCs w:val="24"/>
    </w:rPr>
  </w:style>
  <w:style w:type="paragraph" w:styleId="Naslov2">
    <w:name w:val="heading 2"/>
    <w:basedOn w:val="Normal"/>
    <w:uiPriority w:val="9"/>
    <w:unhideWhenUsed/>
    <w:qFormat/>
    <w:pPr>
      <w:spacing w:before="1"/>
      <w:ind w:left="381" w:hanging="240"/>
      <w:outlineLvl w:val="1"/>
    </w:pPr>
    <w:rPr>
      <w:b/>
      <w:bCs/>
      <w:i/>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spacing w:before="41"/>
      <w:ind w:left="848" w:hanging="34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0BE8-D260-4C4A-98F7-9EF6E2C5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1568</Words>
  <Characters>8943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Na temelju stavka 4</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stavka 4</dc:title>
  <dc:creator>Korisnik</dc:creator>
  <cp:lastModifiedBy>Općina Orle</cp:lastModifiedBy>
  <cp:revision>12</cp:revision>
  <cp:lastPrinted>2026-01-08T07:29:00Z</cp:lastPrinted>
  <dcterms:created xsi:type="dcterms:W3CDTF">2025-12-22T10:33:00Z</dcterms:created>
  <dcterms:modified xsi:type="dcterms:W3CDTF">2026-01-08T08:36:00Z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za Microsoft 365</vt:lpwstr>
  </property>
  <property fmtid="{D5CDD505-2E9C-101B-9397-08002B2CF9AE}" pid="4" name="LastSaved">
    <vt:filetime>2025-12-22T00:00:00Z</vt:filetime>
  </property>
  <property fmtid="{D5CDD505-2E9C-101B-9397-08002B2CF9AE}" pid="5" name="Producer">
    <vt:lpwstr>Microsoft® Word za Microsoft 365</vt:lpwstr>
  </property>
</Properties>
</file>