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79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687"/>
        <w:gridCol w:w="433"/>
        <w:gridCol w:w="3121"/>
      </w:tblGrid>
      <w:tr w:rsidR="009F2A02" w:rsidTr="00E53013">
        <w:trPr>
          <w:trHeight w:val="555"/>
        </w:trPr>
        <w:tc>
          <w:tcPr>
            <w:tcW w:w="5807" w:type="dxa"/>
            <w:gridSpan w:val="2"/>
          </w:tcPr>
          <w:p w:rsidR="009F2A02" w:rsidRDefault="009F2A02" w:rsidP="009F2A02">
            <w:pPr>
              <w:pStyle w:val="Header"/>
              <w:rPr>
                <w:noProof/>
                <w:lang w:val="hr-HR" w:eastAsia="hr-HR"/>
              </w:rPr>
            </w:pPr>
          </w:p>
        </w:tc>
        <w:tc>
          <w:tcPr>
            <w:tcW w:w="3554" w:type="dxa"/>
            <w:gridSpan w:val="2"/>
            <w:vMerge w:val="restart"/>
            <w:shd w:val="clear" w:color="auto" w:fill="auto"/>
          </w:tcPr>
          <w:p w:rsidR="00D272E4" w:rsidRPr="00FD5449" w:rsidRDefault="009C0A24" w:rsidP="00B33BC2">
            <w:pPr>
              <w:pStyle w:val="PRIMATELJ"/>
              <w:rPr>
                <w:rStyle w:val="Strong"/>
                <w:b w:val="0"/>
                <w:bCs w:val="0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39" behindDoc="1" locked="0" layoutInCell="1" allowOverlap="1" wp14:anchorId="6FE925FB" wp14:editId="6FE925FC">
                  <wp:simplePos x="0" y="0"/>
                  <wp:positionH relativeFrom="column">
                    <wp:posOffset>-138784</wp:posOffset>
                  </wp:positionH>
                  <wp:positionV relativeFrom="paragraph">
                    <wp:posOffset>-391266</wp:posOffset>
                  </wp:positionV>
                  <wp:extent cx="2668769" cy="14322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ozor-nov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769" cy="143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F2A02" w:rsidTr="00E53013">
        <w:tblPrEx>
          <w:tblLook w:val="0000" w:firstRow="0" w:lastRow="0" w:firstColumn="0" w:lastColumn="0" w:noHBand="0" w:noVBand="0"/>
        </w:tblPrEx>
        <w:trPr>
          <w:trHeight w:val="1486"/>
        </w:trPr>
        <w:tc>
          <w:tcPr>
            <w:tcW w:w="5807" w:type="dxa"/>
            <w:gridSpan w:val="2"/>
          </w:tcPr>
          <w:p w:rsidR="003C55DA" w:rsidRPr="00EE5465" w:rsidRDefault="003C55DA" w:rsidP="003C55DA">
            <w:pPr>
              <w:pStyle w:val="ORGANIZATIONALUNIT"/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</w:rPr>
              <w:t>DISTRIBUCIJSKO PODRUČJE ELEKTRA ZAGREB</w:t>
            </w:r>
          </w:p>
          <w:p w:rsidR="003C55DA" w:rsidRDefault="003C55DA" w:rsidP="00DA55DC">
            <w:pPr>
              <w:pStyle w:val="ORGANIZATIONALUNIT"/>
              <w:spacing w:after="0" w:afterAutospacing="0"/>
            </w:pPr>
            <w:r>
              <w:t>CENTAR ZA TERENSKE AKTIVNOSTI</w:t>
            </w:r>
          </w:p>
          <w:p w:rsidR="003C55DA" w:rsidRDefault="003C55DA" w:rsidP="003C55DA">
            <w:pPr>
              <w:pStyle w:val="ORGANIZATIONALUNIT"/>
              <w:spacing w:after="0" w:afterAutospacing="0"/>
            </w:pPr>
            <w:proofErr w:type="spellStart"/>
            <w:r>
              <w:t>Terenska</w:t>
            </w:r>
            <w:proofErr w:type="spellEnd"/>
            <w:r>
              <w:t xml:space="preserve"> </w:t>
            </w:r>
            <w:proofErr w:type="spellStart"/>
            <w:r>
              <w:t>jedinica</w:t>
            </w:r>
            <w:proofErr w:type="spellEnd"/>
            <w:r>
              <w:t xml:space="preserve"> Velika Gorica</w:t>
            </w:r>
            <w:r w:rsidRPr="00534961">
              <w:t xml:space="preserve">   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"/>
              <w:gridCol w:w="5115"/>
            </w:tblGrid>
            <w:tr w:rsidR="008912A4" w:rsidRPr="00EE5465" w:rsidTr="00374DFF">
              <w:trPr>
                <w:trHeight w:val="454"/>
              </w:trPr>
              <w:tc>
                <w:tcPr>
                  <w:tcW w:w="426" w:type="pct"/>
                  <w:vAlign w:val="center"/>
                </w:tcPr>
                <w:p w:rsidR="008912A4" w:rsidRDefault="00534961" w:rsidP="00402619">
                  <w:pPr>
                    <w:framePr w:hSpace="180" w:wrap="around" w:vAnchor="page" w:hAnchor="margin" w:y="1879"/>
                    <w:spacing w:line="0" w:lineRule="atLeast"/>
                    <w:ind w:left="-57"/>
                  </w:pPr>
                  <w:r w:rsidRPr="00534961">
                    <w:t xml:space="preserve"> </w:t>
                  </w:r>
                  <w:r w:rsidR="008912A4">
                    <w:rPr>
                      <w:noProof/>
                      <w:lang w:val="hr-HR" w:eastAsia="hr-HR"/>
                    </w:rPr>
                    <w:drawing>
                      <wp:inline distT="0" distB="0" distL="0" distR="0" wp14:anchorId="46B6D14F" wp14:editId="6E888EDA">
                        <wp:extent cx="155448" cy="155448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ADRESA DD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44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74" w:type="pct"/>
                  <w:vAlign w:val="center"/>
                </w:tcPr>
                <w:p w:rsidR="008912A4" w:rsidRPr="00EE5465" w:rsidRDefault="003C55DA" w:rsidP="00402619">
                  <w:pPr>
                    <w:pStyle w:val="INFORMACIJE"/>
                    <w:framePr w:hSpace="180" w:wrap="around" w:vAnchor="page" w:hAnchor="margin" w:y="1879"/>
                    <w:ind w:left="-57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Slavka Kolara 17, 10410 Velika Gorica</w:t>
                  </w:r>
                  <w:r w:rsidRPr="00EE5465">
                    <w:rPr>
                      <w:szCs w:val="16"/>
                    </w:rPr>
                    <w:t xml:space="preserve"> </w:t>
                  </w:r>
                  <w:r w:rsidR="008912A4" w:rsidRPr="00EE5465">
                    <w:rPr>
                      <w:szCs w:val="16"/>
                    </w:rPr>
                    <w:t xml:space="preserve">    </w:t>
                  </w:r>
                </w:p>
              </w:tc>
            </w:tr>
            <w:tr w:rsidR="008912A4" w:rsidRPr="00DA137F" w:rsidTr="00374DFF">
              <w:trPr>
                <w:trHeight w:val="284"/>
              </w:trPr>
              <w:tc>
                <w:tcPr>
                  <w:tcW w:w="426" w:type="pct"/>
                  <w:vAlign w:val="center"/>
                </w:tcPr>
                <w:p w:rsidR="008912A4" w:rsidRDefault="008912A4" w:rsidP="00402619">
                  <w:pPr>
                    <w:framePr w:hSpace="180" w:wrap="around" w:vAnchor="page" w:hAnchor="margin" w:y="1879"/>
                    <w:spacing w:line="0" w:lineRule="atLeast"/>
                  </w:pPr>
                  <w:r>
                    <w:rPr>
                      <w:noProof/>
                      <w:lang w:val="hr-HR" w:eastAsia="hr-HR"/>
                    </w:rPr>
                    <w:drawing>
                      <wp:anchor distT="0" distB="0" distL="114300" distR="114300" simplePos="0" relativeHeight="251661312" behindDoc="1" locked="0" layoutInCell="1" allowOverlap="1" wp14:anchorId="261B36A6" wp14:editId="7D0C3D17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34290</wp:posOffset>
                        </wp:positionV>
                        <wp:extent cx="133985" cy="115570"/>
                        <wp:effectExtent l="0" t="0" r="0" b="0"/>
                        <wp:wrapNone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LEFON.pn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985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574" w:type="pct"/>
                  <w:vAlign w:val="center"/>
                </w:tcPr>
                <w:p w:rsidR="008912A4" w:rsidRPr="00DA137F" w:rsidRDefault="003C55DA" w:rsidP="00402619">
                  <w:pPr>
                    <w:pStyle w:val="INFORMACIJE"/>
                    <w:framePr w:hSpace="180" w:wrap="around" w:vAnchor="page" w:hAnchor="margin" w:y="1879"/>
                    <w:ind w:left="-57"/>
                  </w:pPr>
                  <w:r>
                    <w:t>+385 (0)1 63 70 050</w:t>
                  </w:r>
                </w:p>
              </w:tc>
            </w:tr>
            <w:tr w:rsidR="008912A4" w:rsidRPr="00D272E4" w:rsidTr="00374DFF">
              <w:trPr>
                <w:trHeight w:val="284"/>
              </w:trPr>
              <w:tc>
                <w:tcPr>
                  <w:tcW w:w="426" w:type="pct"/>
                  <w:vAlign w:val="center"/>
                </w:tcPr>
                <w:p w:rsidR="008912A4" w:rsidRDefault="00DA55DC" w:rsidP="00402619">
                  <w:pPr>
                    <w:pStyle w:val="INFORMACIJE"/>
                    <w:framePr w:hSpace="180" w:wrap="around" w:vAnchor="page" w:hAnchor="margin" w:y="1879"/>
                    <w:spacing w:line="0" w:lineRule="atLeast"/>
                    <w:ind w:left="-57"/>
                  </w:pPr>
                  <w:r>
                    <w:rPr>
                      <w:noProof/>
                      <w:lang w:eastAsia="hr-HR"/>
                    </w:rPr>
                    <w:t xml:space="preserve"> </w:t>
                  </w:r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0C6D0766">
                        <wp:extent cx="133985" cy="13398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74" w:type="pct"/>
                  <w:vAlign w:val="center"/>
                </w:tcPr>
                <w:p w:rsidR="008912A4" w:rsidRPr="00D272E4" w:rsidRDefault="00DA55DC" w:rsidP="00402619">
                  <w:pPr>
                    <w:pStyle w:val="INFORMACIJE"/>
                    <w:framePr w:hSpace="180" w:wrap="around" w:vAnchor="page" w:hAnchor="margin" w:y="1879"/>
                    <w:ind w:left="-57"/>
                  </w:pPr>
                  <w:r>
                    <w:t>www.hep.hr/ods</w:t>
                  </w:r>
                </w:p>
              </w:tc>
            </w:tr>
            <w:tr w:rsidR="00DA55DC" w:rsidRPr="00D272E4" w:rsidTr="00374DFF">
              <w:trPr>
                <w:trHeight w:val="284"/>
              </w:trPr>
              <w:tc>
                <w:tcPr>
                  <w:tcW w:w="426" w:type="pct"/>
                  <w:vAlign w:val="center"/>
                </w:tcPr>
                <w:p w:rsidR="00DA55DC" w:rsidRDefault="00DA55DC" w:rsidP="00402619">
                  <w:pPr>
                    <w:pStyle w:val="INFORMACIJE"/>
                    <w:framePr w:hSpace="180" w:wrap="around" w:vAnchor="page" w:hAnchor="margin" w:y="1879"/>
                    <w:spacing w:line="0" w:lineRule="atLeast"/>
                    <w:ind w:left="-57"/>
                    <w:rPr>
                      <w:noProof/>
                      <w:lang w:eastAsia="hr-HR"/>
                    </w:rPr>
                  </w:pPr>
                  <w:r>
                    <w:rPr>
                      <w:b/>
                      <w:color w:val="44546A" w:themeColor="text2"/>
                      <w:sz w:val="18"/>
                      <w:szCs w:val="18"/>
                    </w:rPr>
                    <w:t xml:space="preserve"> </w:t>
                  </w:r>
                  <w:r w:rsidRPr="00B914F3">
                    <w:rPr>
                      <w:b/>
                      <w:color w:val="44546A" w:themeColor="text2"/>
                      <w:sz w:val="18"/>
                      <w:szCs w:val="18"/>
                    </w:rPr>
                    <w:sym w:font="Wingdings" w:char="F02A"/>
                  </w:r>
                </w:p>
              </w:tc>
              <w:tc>
                <w:tcPr>
                  <w:tcW w:w="4574" w:type="pct"/>
                  <w:vAlign w:val="center"/>
                </w:tcPr>
                <w:p w:rsidR="00DA55DC" w:rsidRDefault="003C55DA" w:rsidP="00402619">
                  <w:pPr>
                    <w:pStyle w:val="INFORMACIJE"/>
                    <w:framePr w:hSpace="180" w:wrap="around" w:vAnchor="page" w:hAnchor="margin" w:y="1879"/>
                    <w:ind w:left="-57"/>
                  </w:pPr>
                  <w:r>
                    <w:t>info.dpzagreb@hep.hr</w:t>
                  </w:r>
                </w:p>
              </w:tc>
            </w:tr>
          </w:tbl>
          <w:p w:rsidR="005900E8" w:rsidRPr="005900E8" w:rsidRDefault="005900E8" w:rsidP="000F6051">
            <w:pPr>
              <w:pStyle w:val="ORGANIZATIONALUNIT"/>
              <w:numPr>
                <w:ilvl w:val="0"/>
                <w:numId w:val="0"/>
              </w:numPr>
              <w:ind w:left="227"/>
            </w:pPr>
            <w:r w:rsidRPr="005900E8">
              <w:t xml:space="preserve">                                                 </w:t>
            </w:r>
          </w:p>
        </w:tc>
        <w:tc>
          <w:tcPr>
            <w:tcW w:w="3554" w:type="dxa"/>
            <w:gridSpan w:val="2"/>
            <w:vMerge/>
            <w:shd w:val="clear" w:color="auto" w:fill="auto"/>
          </w:tcPr>
          <w:p w:rsidR="009F2A02" w:rsidRDefault="009F2A02" w:rsidP="009F2A02"/>
        </w:tc>
      </w:tr>
      <w:tr w:rsidR="009F2A02" w:rsidTr="00E53013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3120" w:type="dxa"/>
          </w:tcPr>
          <w:p w:rsidR="009F2A02" w:rsidRDefault="008F3B75" w:rsidP="0051644E">
            <w:pPr>
              <w:pStyle w:val="BOLD"/>
            </w:pPr>
            <w:r>
              <w:rPr>
                <w:rStyle w:val="FOOTERChar0"/>
              </w:rPr>
              <w:t>NAŠ BROJ</w:t>
            </w:r>
            <w:r w:rsidR="009F2A02" w:rsidRPr="00F31C16">
              <w:rPr>
                <w:rStyle w:val="FOOTERChar0"/>
              </w:rPr>
              <w:t>:</w:t>
            </w:r>
            <w:r w:rsidR="009F2A02" w:rsidRPr="00F31C16">
              <w:rPr>
                <w:sz w:val="14"/>
                <w:szCs w:val="14"/>
              </w:rPr>
              <w:t xml:space="preserve"> </w:t>
            </w:r>
            <w:r w:rsidR="003C55DA">
              <w:rPr>
                <w:sz w:val="18"/>
                <w:szCs w:val="18"/>
              </w:rPr>
              <w:t>400100408/  /25</w:t>
            </w:r>
          </w:p>
        </w:tc>
        <w:tc>
          <w:tcPr>
            <w:tcW w:w="3120" w:type="dxa"/>
            <w:gridSpan w:val="2"/>
          </w:tcPr>
          <w:p w:rsidR="009F2A02" w:rsidRDefault="008F3B75" w:rsidP="009F2A02">
            <w:pPr>
              <w:pStyle w:val="BOLD"/>
            </w:pPr>
            <w:r>
              <w:rPr>
                <w:rStyle w:val="FOOTERChar0"/>
              </w:rPr>
              <w:t>VAŠ BROJ</w:t>
            </w:r>
            <w:r w:rsidR="009F2A02" w:rsidRPr="00F31C16">
              <w:rPr>
                <w:rStyle w:val="FOOTERChar0"/>
              </w:rPr>
              <w:t>:</w:t>
            </w:r>
            <w:r w:rsidR="009F2A02" w:rsidRPr="00404817">
              <w:rPr>
                <w:sz w:val="14"/>
                <w:szCs w:val="14"/>
              </w:rPr>
              <w:t xml:space="preserve"> </w:t>
            </w:r>
            <w:r w:rsidR="009F2A02" w:rsidRPr="004F5AEF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2A02" w:rsidRPr="004F5AEF">
              <w:rPr>
                <w:b w:val="0"/>
              </w:rPr>
              <w:instrText xml:space="preserve"> FORMTEXT </w:instrText>
            </w:r>
            <w:r w:rsidR="009F2A02" w:rsidRPr="004F5AEF">
              <w:rPr>
                <w:b w:val="0"/>
              </w:rPr>
            </w:r>
            <w:r w:rsidR="009F2A02" w:rsidRPr="004F5AEF">
              <w:rPr>
                <w:b w:val="0"/>
              </w:rPr>
              <w:fldChar w:fldCharType="separate"/>
            </w:r>
            <w:r w:rsidR="009F2A02" w:rsidRPr="004F5AEF">
              <w:rPr>
                <w:b w:val="0"/>
              </w:rPr>
              <w:t> </w:t>
            </w:r>
            <w:r w:rsidR="009F2A02" w:rsidRPr="004F5AEF">
              <w:rPr>
                <w:b w:val="0"/>
              </w:rPr>
              <w:t> </w:t>
            </w:r>
            <w:r w:rsidR="009F2A02" w:rsidRPr="004F5AEF">
              <w:rPr>
                <w:b w:val="0"/>
              </w:rPr>
              <w:t> </w:t>
            </w:r>
            <w:r w:rsidR="009F2A02" w:rsidRPr="004F5AEF">
              <w:rPr>
                <w:b w:val="0"/>
              </w:rPr>
              <w:t> </w:t>
            </w:r>
            <w:r w:rsidR="009F2A02" w:rsidRPr="004F5AEF">
              <w:rPr>
                <w:b w:val="0"/>
              </w:rPr>
              <w:t> </w:t>
            </w:r>
            <w:r w:rsidR="009F2A02" w:rsidRPr="004F5AEF">
              <w:rPr>
                <w:b w:val="0"/>
              </w:rPr>
              <w:fldChar w:fldCharType="end"/>
            </w:r>
          </w:p>
        </w:tc>
        <w:tc>
          <w:tcPr>
            <w:tcW w:w="3121" w:type="dxa"/>
          </w:tcPr>
          <w:p w:rsidR="009F2A02" w:rsidRDefault="008F3B75" w:rsidP="00D107A9">
            <w:pPr>
              <w:pStyle w:val="BOLD"/>
            </w:pPr>
            <w:r>
              <w:rPr>
                <w:rStyle w:val="FOOTERChar0"/>
              </w:rPr>
              <w:t>DATUM</w:t>
            </w:r>
            <w:r w:rsidR="009F2A02" w:rsidRPr="00F31C16">
              <w:rPr>
                <w:rStyle w:val="FOOTERChar0"/>
              </w:rPr>
              <w:t>:</w:t>
            </w:r>
            <w:r w:rsidR="009F2A02" w:rsidRPr="00404817">
              <w:rPr>
                <w:sz w:val="14"/>
                <w:szCs w:val="14"/>
              </w:rPr>
              <w:t xml:space="preserve"> </w:t>
            </w:r>
            <w:r w:rsidR="00402619">
              <w:rPr>
                <w:sz w:val="18"/>
                <w:szCs w:val="18"/>
              </w:rPr>
              <w:t>13.10</w:t>
            </w:r>
            <w:r w:rsidR="002B4119">
              <w:rPr>
                <w:sz w:val="18"/>
                <w:szCs w:val="18"/>
              </w:rPr>
              <w:t>.</w:t>
            </w:r>
            <w:r w:rsidR="00D107A9">
              <w:rPr>
                <w:sz w:val="18"/>
                <w:szCs w:val="18"/>
              </w:rPr>
              <w:t>2025</w:t>
            </w:r>
          </w:p>
        </w:tc>
      </w:tr>
      <w:tr w:rsidR="009F2A02" w:rsidTr="00E53013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9361" w:type="dxa"/>
            <w:gridSpan w:val="4"/>
          </w:tcPr>
          <w:p w:rsidR="009F2A02" w:rsidRPr="00F31C16" w:rsidRDefault="008F3B75" w:rsidP="009F2A02">
            <w:pPr>
              <w:pStyle w:val="PREDMET"/>
              <w:framePr w:hSpace="0" w:wrap="auto" w:vAnchor="margin" w:hAnchor="text" w:yAlign="inline"/>
              <w:rPr>
                <w:b/>
              </w:rPr>
            </w:pPr>
            <w:r>
              <w:rPr>
                <w:rStyle w:val="FOOTERChar0"/>
              </w:rPr>
              <w:t>PREDMET</w:t>
            </w:r>
            <w:r w:rsidR="009F2A02" w:rsidRPr="00F31C16">
              <w:rPr>
                <w:rStyle w:val="FOOTERChar0"/>
              </w:rPr>
              <w:t>:</w:t>
            </w:r>
            <w:r w:rsidR="009F2A02" w:rsidRPr="00404817">
              <w:rPr>
                <w:sz w:val="14"/>
                <w:szCs w:val="14"/>
              </w:rPr>
              <w:t xml:space="preserve"> </w:t>
            </w:r>
            <w:r w:rsidR="009F2A02" w:rsidRPr="004F5AE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2A02" w:rsidRPr="004F5AEF">
              <w:rPr>
                <w:sz w:val="20"/>
                <w:szCs w:val="20"/>
              </w:rPr>
              <w:instrText xml:space="preserve"> FORMTEXT </w:instrText>
            </w:r>
            <w:r w:rsidR="009F2A02" w:rsidRPr="004F5AEF">
              <w:rPr>
                <w:sz w:val="20"/>
                <w:szCs w:val="20"/>
              </w:rPr>
            </w:r>
            <w:r w:rsidR="009F2A02" w:rsidRPr="004F5AEF">
              <w:rPr>
                <w:sz w:val="20"/>
                <w:szCs w:val="20"/>
              </w:rPr>
              <w:fldChar w:fldCharType="separate"/>
            </w:r>
            <w:r w:rsidR="009F2A02" w:rsidRPr="004F5AEF">
              <w:rPr>
                <w:sz w:val="20"/>
                <w:szCs w:val="20"/>
              </w:rPr>
              <w:t> </w:t>
            </w:r>
            <w:r w:rsidR="009F2A02" w:rsidRPr="004F5AEF">
              <w:rPr>
                <w:sz w:val="20"/>
                <w:szCs w:val="20"/>
              </w:rPr>
              <w:t> </w:t>
            </w:r>
            <w:r w:rsidR="009F2A02" w:rsidRPr="004F5AEF">
              <w:rPr>
                <w:sz w:val="20"/>
                <w:szCs w:val="20"/>
              </w:rPr>
              <w:t> </w:t>
            </w:r>
            <w:r w:rsidR="009F2A02" w:rsidRPr="004F5AEF">
              <w:rPr>
                <w:sz w:val="20"/>
                <w:szCs w:val="20"/>
              </w:rPr>
              <w:t> </w:t>
            </w:r>
            <w:r w:rsidR="009F2A02" w:rsidRPr="004F5AEF">
              <w:rPr>
                <w:sz w:val="20"/>
                <w:szCs w:val="20"/>
              </w:rPr>
              <w:t> </w:t>
            </w:r>
            <w:r w:rsidR="009F2A02" w:rsidRPr="004F5AEF"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page" w:horzAnchor="margin" w:tblpY="9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9E43E3" w:rsidTr="00992BD4">
        <w:trPr>
          <w:trHeight w:val="851"/>
        </w:trPr>
        <w:tc>
          <w:tcPr>
            <w:tcW w:w="9338" w:type="dxa"/>
          </w:tcPr>
          <w:p w:rsidR="009E43E3" w:rsidRDefault="00992BD4" w:rsidP="00992BD4">
            <w:pPr>
              <w:pStyle w:val="BODYTEKST"/>
              <w:tabs>
                <w:tab w:val="clear" w:pos="8427"/>
                <w:tab w:val="left" w:pos="1575"/>
              </w:tabs>
              <w:jc w:val="both"/>
              <w:rPr>
                <w:color w:val="7F7F7F" w:themeColor="text1" w:themeTint="80"/>
              </w:rPr>
            </w:pPr>
            <w:r>
              <w:rPr>
                <w:noProof/>
                <w:color w:val="7F7F7F" w:themeColor="text1" w:themeTint="80"/>
                <w:lang w:val="hr-HR" w:eastAsia="hr-HR"/>
              </w:rPr>
              <w:drawing>
                <wp:inline distT="0" distB="0" distL="0" distR="0" wp14:anchorId="709F1E2E">
                  <wp:extent cx="2200910" cy="35941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01849">
              <w:rPr>
                <w:color w:val="7F7F7F" w:themeColor="text1" w:themeTint="80"/>
              </w:rPr>
              <w:t xml:space="preserve">                               </w:t>
            </w:r>
            <w:bookmarkStart w:id="0" w:name="_GoBack"/>
            <w:bookmarkEnd w:id="0"/>
            <w:r w:rsidR="00B01849">
              <w:rPr>
                <w:color w:val="7F7F7F" w:themeColor="text1" w:themeTint="80"/>
              </w:rPr>
              <w:t xml:space="preserve">   </w:t>
            </w:r>
          </w:p>
        </w:tc>
      </w:tr>
    </w:tbl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11399" w:rsidRDefault="00511399" w:rsidP="00511399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21408F" w:rsidRDefault="0021408F" w:rsidP="0021408F">
      <w:pPr>
        <w:spacing w:line="360" w:lineRule="auto"/>
        <w:rPr>
          <w:rFonts w:ascii="Calibri" w:hAnsi="Calibri"/>
          <w:sz w:val="22"/>
          <w:szCs w:val="22"/>
          <w:lang w:val="es-ES"/>
        </w:rPr>
      </w:pPr>
      <w:proofErr w:type="spellStart"/>
      <w:r>
        <w:rPr>
          <w:rFonts w:ascii="Calibri" w:hAnsi="Calibri"/>
          <w:sz w:val="22"/>
          <w:szCs w:val="22"/>
          <w:lang w:val="es-ES"/>
        </w:rPr>
        <w:t>Z</w:t>
      </w:r>
      <w:r w:rsidRPr="00F0310A">
        <w:rPr>
          <w:rFonts w:ascii="Calibri" w:hAnsi="Calibri"/>
          <w:sz w:val="22"/>
          <w:szCs w:val="22"/>
          <w:lang w:val="es-ES"/>
        </w:rPr>
        <w:t>bog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planiranih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radova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na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elektroenergetskim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postrojenjima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distribucijske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mreže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na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području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Terenske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proofErr w:type="gramStart"/>
      <w:r>
        <w:rPr>
          <w:rFonts w:ascii="Calibri" w:hAnsi="Calibri"/>
          <w:sz w:val="22"/>
          <w:szCs w:val="22"/>
          <w:lang w:val="es-ES"/>
        </w:rPr>
        <w:t>jedinice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r w:rsidRPr="00F0310A">
        <w:rPr>
          <w:rFonts w:ascii="Calibri" w:hAnsi="Calibri"/>
          <w:sz w:val="22"/>
          <w:szCs w:val="22"/>
          <w:lang w:val="es-ES"/>
        </w:rPr>
        <w:t xml:space="preserve"> Velika</w:t>
      </w:r>
      <w:proofErr w:type="gramEnd"/>
      <w:r w:rsidRPr="00F0310A">
        <w:rPr>
          <w:rFonts w:ascii="Calibri" w:hAnsi="Calibri"/>
          <w:sz w:val="22"/>
          <w:szCs w:val="22"/>
          <w:lang w:val="es-ES"/>
        </w:rPr>
        <w:t xml:space="preserve"> Gorica</w:t>
      </w:r>
      <w:r w:rsidR="00402619">
        <w:rPr>
          <w:rFonts w:ascii="Calibri" w:hAnsi="Calibri"/>
          <w:sz w:val="22"/>
          <w:szCs w:val="22"/>
          <w:lang w:val="es-ES"/>
        </w:rPr>
        <w:t xml:space="preserve"> u SRIJEDU 15.10.2025</w:t>
      </w:r>
      <w:r>
        <w:rPr>
          <w:rFonts w:ascii="Calibri" w:hAnsi="Calibri"/>
          <w:sz w:val="22"/>
          <w:szCs w:val="22"/>
          <w:lang w:val="es-ES"/>
        </w:rPr>
        <w:t xml:space="preserve">  u </w:t>
      </w:r>
      <w:proofErr w:type="spellStart"/>
      <w:r>
        <w:rPr>
          <w:rFonts w:ascii="Calibri" w:hAnsi="Calibri"/>
          <w:sz w:val="22"/>
          <w:szCs w:val="22"/>
          <w:lang w:val="es-ES"/>
        </w:rPr>
        <w:t>vremenu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od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08.30 – 12.00</w:t>
      </w:r>
      <w:r w:rsidRPr="00F0310A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sati</w:t>
      </w:r>
      <w:proofErr w:type="spellEnd"/>
      <w:r>
        <w:rPr>
          <w:rFonts w:ascii="Calibri" w:hAnsi="Calibri"/>
          <w:sz w:val="22"/>
          <w:szCs w:val="22"/>
          <w:lang w:val="es-ES"/>
        </w:rPr>
        <w:t>,</w:t>
      </w:r>
      <w:r w:rsidRPr="00F0310A">
        <w:rPr>
          <w:rFonts w:ascii="Calibri" w:hAnsi="Calibri"/>
          <w:sz w:val="22"/>
          <w:szCs w:val="22"/>
          <w:lang w:val="es-ES"/>
        </w:rPr>
        <w:t xml:space="preserve"> u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prekidu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opskrb</w:t>
      </w:r>
      <w:r>
        <w:rPr>
          <w:rFonts w:ascii="Calibri" w:hAnsi="Calibri"/>
          <w:sz w:val="22"/>
          <w:szCs w:val="22"/>
          <w:lang w:val="es-ES"/>
        </w:rPr>
        <w:t>e</w:t>
      </w:r>
      <w:proofErr w:type="spellEnd"/>
      <w:r w:rsidRPr="00F0310A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F0310A">
        <w:rPr>
          <w:rFonts w:ascii="Calibri" w:hAnsi="Calibri"/>
          <w:sz w:val="22"/>
          <w:szCs w:val="22"/>
          <w:lang w:val="es-ES"/>
        </w:rPr>
        <w:t>elektr</w:t>
      </w:r>
      <w:r>
        <w:rPr>
          <w:rFonts w:ascii="Calibri" w:hAnsi="Calibri"/>
          <w:sz w:val="22"/>
          <w:szCs w:val="22"/>
          <w:lang w:val="es-ES"/>
        </w:rPr>
        <w:t>ičnom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energijom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biti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će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 dio </w:t>
      </w:r>
      <w:proofErr w:type="spellStart"/>
      <w:r>
        <w:rPr>
          <w:rFonts w:ascii="Calibri" w:hAnsi="Calibri"/>
          <w:sz w:val="22"/>
          <w:szCs w:val="22"/>
          <w:lang w:val="es-ES"/>
        </w:rPr>
        <w:t>naselja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BUKEVJE </w:t>
      </w:r>
      <w:proofErr w:type="spellStart"/>
      <w:r>
        <w:rPr>
          <w:rFonts w:ascii="Calibri" w:hAnsi="Calibri"/>
          <w:sz w:val="22"/>
          <w:szCs w:val="22"/>
          <w:lang w:val="es-ES"/>
        </w:rPr>
        <w:t>od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kč.br.116-165 i </w:t>
      </w:r>
      <w:proofErr w:type="spellStart"/>
      <w:r>
        <w:rPr>
          <w:rFonts w:ascii="Calibri" w:hAnsi="Calibri"/>
          <w:sz w:val="22"/>
          <w:szCs w:val="22"/>
          <w:lang w:val="es-ES"/>
        </w:rPr>
        <w:t>naselja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DRNEK, ORLE, VRBOVO, VELEŠEVEC, RUČA i SUŠA u </w:t>
      </w:r>
      <w:proofErr w:type="spellStart"/>
      <w:r>
        <w:rPr>
          <w:rFonts w:ascii="Calibri" w:hAnsi="Calibri"/>
          <w:sz w:val="22"/>
          <w:szCs w:val="22"/>
          <w:lang w:val="es-ES"/>
        </w:rPr>
        <w:t>cijelosti</w:t>
      </w:r>
      <w:proofErr w:type="spellEnd"/>
      <w:r>
        <w:rPr>
          <w:rFonts w:ascii="Calibri" w:hAnsi="Calibri"/>
          <w:sz w:val="22"/>
          <w:szCs w:val="22"/>
          <w:lang w:val="es-ES"/>
        </w:rPr>
        <w:t>.</w:t>
      </w:r>
    </w:p>
    <w:p w:rsidR="0021408F" w:rsidRPr="00F0310A" w:rsidRDefault="0021408F" w:rsidP="0021408F">
      <w:pPr>
        <w:spacing w:line="360" w:lineRule="auto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U </w:t>
      </w:r>
      <w:proofErr w:type="spellStart"/>
      <w:r>
        <w:rPr>
          <w:rFonts w:ascii="Calibri" w:hAnsi="Calibri"/>
          <w:sz w:val="22"/>
          <w:szCs w:val="22"/>
          <w:lang w:val="es-ES"/>
        </w:rPr>
        <w:t>slučaju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loših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vremenskih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uvjeta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radovi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se </w:t>
      </w:r>
      <w:proofErr w:type="spellStart"/>
      <w:r>
        <w:rPr>
          <w:rFonts w:ascii="Calibri" w:hAnsi="Calibri"/>
          <w:sz w:val="22"/>
          <w:szCs w:val="22"/>
          <w:lang w:val="es-ES"/>
        </w:rPr>
        <w:t>odgađaju</w:t>
      </w:r>
      <w:proofErr w:type="spellEnd"/>
      <w:r>
        <w:rPr>
          <w:rFonts w:ascii="Calibri" w:hAnsi="Calibri"/>
          <w:sz w:val="22"/>
          <w:szCs w:val="22"/>
          <w:lang w:val="es-ES"/>
        </w:rPr>
        <w:t>.</w:t>
      </w:r>
    </w:p>
    <w:p w:rsidR="00511399" w:rsidRPr="00F0310A" w:rsidRDefault="00511399" w:rsidP="00511399">
      <w:pPr>
        <w:tabs>
          <w:tab w:val="center" w:pos="6480"/>
        </w:tabs>
        <w:spacing w:line="360" w:lineRule="auto"/>
        <w:ind w:left="720"/>
        <w:rPr>
          <w:rFonts w:ascii="Calibri" w:hAnsi="Calibri"/>
          <w:b/>
          <w:bCs/>
          <w:noProof/>
          <w:sz w:val="22"/>
          <w:szCs w:val="22"/>
        </w:rPr>
      </w:pPr>
    </w:p>
    <w:p w:rsidR="00511399" w:rsidRPr="00F0310A" w:rsidRDefault="00511399" w:rsidP="00511399">
      <w:pPr>
        <w:tabs>
          <w:tab w:val="center" w:pos="6480"/>
        </w:tabs>
        <w:spacing w:line="360" w:lineRule="auto"/>
        <w:rPr>
          <w:rFonts w:ascii="Calibri" w:hAnsi="Calibri"/>
          <w:bCs/>
          <w:noProof/>
          <w:sz w:val="22"/>
          <w:szCs w:val="22"/>
        </w:rPr>
      </w:pPr>
      <w:r w:rsidRPr="00F0310A">
        <w:rPr>
          <w:rFonts w:ascii="Calibri" w:hAnsi="Calibri"/>
          <w:bCs/>
          <w:noProof/>
          <w:sz w:val="22"/>
          <w:szCs w:val="22"/>
        </w:rPr>
        <w:t>S poštovanjem,</w:t>
      </w:r>
    </w:p>
    <w:p w:rsidR="00511399" w:rsidRPr="00F0310A" w:rsidRDefault="00511399" w:rsidP="00511399">
      <w:pPr>
        <w:tabs>
          <w:tab w:val="center" w:pos="6480"/>
        </w:tabs>
        <w:spacing w:line="360" w:lineRule="auto"/>
        <w:rPr>
          <w:rFonts w:ascii="Calibri" w:hAnsi="Calibri"/>
          <w:b/>
          <w:bCs/>
          <w:noProof/>
          <w:sz w:val="22"/>
          <w:szCs w:val="22"/>
        </w:rPr>
      </w:pPr>
    </w:p>
    <w:p w:rsidR="00511399" w:rsidRPr="00F0310A" w:rsidRDefault="00511399" w:rsidP="00511399">
      <w:pPr>
        <w:tabs>
          <w:tab w:val="left" w:pos="4176"/>
        </w:tabs>
        <w:spacing w:line="360" w:lineRule="auto"/>
        <w:rPr>
          <w:rFonts w:ascii="Calibri" w:hAnsi="Calibri"/>
          <w:b/>
          <w:bCs/>
          <w:noProof/>
          <w:sz w:val="22"/>
          <w:szCs w:val="22"/>
        </w:rPr>
      </w:pPr>
    </w:p>
    <w:p w:rsidR="00511399" w:rsidRPr="00F0310A" w:rsidRDefault="00511399" w:rsidP="00511399">
      <w:pPr>
        <w:tabs>
          <w:tab w:val="center" w:pos="6480"/>
        </w:tabs>
        <w:spacing w:line="360" w:lineRule="auto"/>
        <w:rPr>
          <w:rFonts w:ascii="Calibri" w:hAnsi="Calibri"/>
          <w:b/>
          <w:bCs/>
          <w:noProof/>
          <w:sz w:val="22"/>
          <w:szCs w:val="22"/>
        </w:rPr>
      </w:pPr>
    </w:p>
    <w:p w:rsidR="00511399" w:rsidRPr="00F0310A" w:rsidRDefault="00511399" w:rsidP="00511399">
      <w:pPr>
        <w:tabs>
          <w:tab w:val="left" w:pos="4536"/>
        </w:tabs>
        <w:spacing w:line="360" w:lineRule="auto"/>
        <w:jc w:val="center"/>
        <w:rPr>
          <w:rFonts w:ascii="Calibri" w:hAnsi="Calibri"/>
          <w:noProof/>
        </w:rPr>
      </w:pPr>
      <w:r w:rsidRPr="00F0310A">
        <w:rPr>
          <w:rFonts w:ascii="Calibri" w:hAnsi="Calibri"/>
          <w:noProof/>
        </w:rPr>
        <w:tab/>
      </w:r>
      <w:r>
        <w:rPr>
          <w:rFonts w:ascii="Calibri" w:hAnsi="Calibri"/>
          <w:noProof/>
        </w:rPr>
        <w:t>Voditelj Terenske jedinice Velika Gorica</w:t>
      </w:r>
    </w:p>
    <w:p w:rsidR="00511399" w:rsidRPr="00F0310A" w:rsidRDefault="00511399" w:rsidP="00511399">
      <w:pPr>
        <w:tabs>
          <w:tab w:val="left" w:pos="4536"/>
        </w:tabs>
        <w:spacing w:line="360" w:lineRule="auto"/>
        <w:jc w:val="center"/>
        <w:rPr>
          <w:rFonts w:ascii="Calibri" w:hAnsi="Calibri"/>
          <w:noProof/>
        </w:rPr>
      </w:pPr>
      <w:r w:rsidRPr="00F0310A">
        <w:rPr>
          <w:rFonts w:ascii="Calibri" w:hAnsi="Calibri"/>
          <w:noProof/>
        </w:rPr>
        <w:tab/>
        <w:t>Zlatko Majetić,dipl.ing.el</w:t>
      </w:r>
      <w:r>
        <w:rPr>
          <w:rFonts w:ascii="Calibri" w:hAnsi="Calibri"/>
          <w:noProof/>
        </w:rPr>
        <w:t>.</w:t>
      </w:r>
    </w:p>
    <w:p w:rsidR="00511399" w:rsidRDefault="00511399" w:rsidP="00511399"/>
    <w:p w:rsidR="00511399" w:rsidRDefault="00511399" w:rsidP="00511399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11399" w:rsidRDefault="00511399" w:rsidP="00511399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11399" w:rsidRDefault="00511399" w:rsidP="00511399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534961" w:rsidRDefault="00534961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66461C">
      <w:pPr>
        <w:tabs>
          <w:tab w:val="left" w:pos="1244"/>
        </w:tabs>
        <w:rPr>
          <w:rFonts w:ascii="Arial" w:hAnsi="Arial" w:cs="Arial"/>
          <w:sz w:val="22"/>
          <w:szCs w:val="20"/>
          <w:lang w:val="hr-HR"/>
        </w:rPr>
      </w:pPr>
    </w:p>
    <w:p w:rsidR="00910586" w:rsidRPr="00910586" w:rsidRDefault="00910586" w:rsidP="00910586">
      <w:pPr>
        <w:rPr>
          <w:rFonts w:ascii="Arial" w:hAnsi="Arial" w:cs="Arial"/>
          <w:sz w:val="22"/>
          <w:szCs w:val="20"/>
          <w:lang w:val="hr-HR"/>
        </w:rPr>
      </w:pPr>
    </w:p>
    <w:p w:rsidR="00910586" w:rsidRPr="00910586" w:rsidRDefault="00910586" w:rsidP="00910586">
      <w:pPr>
        <w:rPr>
          <w:rFonts w:ascii="Arial" w:hAnsi="Arial" w:cs="Arial"/>
          <w:sz w:val="22"/>
          <w:szCs w:val="20"/>
          <w:lang w:val="hr-HR"/>
        </w:rPr>
      </w:pPr>
    </w:p>
    <w:p w:rsidR="00910586" w:rsidRPr="00910586" w:rsidRDefault="00910586" w:rsidP="00910586">
      <w:pPr>
        <w:rPr>
          <w:rFonts w:ascii="Arial" w:hAnsi="Arial" w:cs="Arial"/>
          <w:sz w:val="22"/>
          <w:szCs w:val="20"/>
          <w:lang w:val="hr-HR"/>
        </w:rPr>
      </w:pPr>
    </w:p>
    <w:p w:rsidR="00910586" w:rsidRPr="00910586" w:rsidRDefault="00910586" w:rsidP="00910586">
      <w:pPr>
        <w:rPr>
          <w:rFonts w:ascii="Arial" w:hAnsi="Arial" w:cs="Arial"/>
          <w:sz w:val="22"/>
          <w:szCs w:val="20"/>
          <w:lang w:val="hr-HR"/>
        </w:rPr>
      </w:pPr>
    </w:p>
    <w:p w:rsidR="00910586" w:rsidRPr="00910586" w:rsidRDefault="00910586" w:rsidP="00910586">
      <w:pPr>
        <w:rPr>
          <w:rFonts w:ascii="Arial" w:hAnsi="Arial" w:cs="Arial"/>
          <w:sz w:val="22"/>
          <w:szCs w:val="20"/>
          <w:lang w:val="hr-HR"/>
        </w:rPr>
      </w:pPr>
    </w:p>
    <w:p w:rsidR="00910586" w:rsidRPr="00910586" w:rsidRDefault="00910586" w:rsidP="00910586">
      <w:pPr>
        <w:rPr>
          <w:rFonts w:ascii="Arial" w:hAnsi="Arial" w:cs="Arial"/>
          <w:sz w:val="22"/>
          <w:szCs w:val="20"/>
          <w:lang w:val="hr-HR"/>
        </w:rPr>
      </w:pPr>
    </w:p>
    <w:p w:rsidR="00910586" w:rsidRPr="00910586" w:rsidRDefault="00910586" w:rsidP="00910586">
      <w:pPr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p w:rsidR="00910586" w:rsidRPr="00910586" w:rsidRDefault="00910586" w:rsidP="00910586">
      <w:pPr>
        <w:ind w:firstLine="720"/>
        <w:rPr>
          <w:rFonts w:ascii="Arial" w:hAnsi="Arial" w:cs="Arial"/>
          <w:sz w:val="22"/>
          <w:szCs w:val="20"/>
          <w:lang w:val="hr-HR"/>
        </w:rPr>
      </w:pPr>
    </w:p>
    <w:sectPr w:rsidR="00910586" w:rsidRPr="00910586" w:rsidSect="0056627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994" w:right="1418" w:bottom="1560" w:left="1134" w:header="397" w:footer="10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A4" w:rsidRDefault="00554BA4" w:rsidP="00DD4FAC">
      <w:r>
        <w:separator/>
      </w:r>
    </w:p>
  </w:endnote>
  <w:endnote w:type="continuationSeparator" w:id="0">
    <w:p w:rsidR="00554BA4" w:rsidRDefault="00554BA4" w:rsidP="00DD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5DA" w:rsidRDefault="003C5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C9" w:rsidRDefault="00910586" w:rsidP="0097227E">
    <w:pPr>
      <w:pStyle w:val="Footer"/>
    </w:pPr>
    <w:r w:rsidRPr="00534961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6790153" wp14:editId="7B34A989">
              <wp:simplePos x="0" y="0"/>
              <wp:positionH relativeFrom="margin">
                <wp:posOffset>-104775</wp:posOffset>
              </wp:positionH>
              <wp:positionV relativeFrom="page">
                <wp:posOffset>9653270</wp:posOffset>
              </wp:positionV>
              <wp:extent cx="4463415" cy="1221217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415" cy="12212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10586" w:rsidRPr="00AC585F" w:rsidRDefault="00910586" w:rsidP="0091058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910586" w:rsidRPr="00CC0F52" w:rsidRDefault="00910586" w:rsidP="00910586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CC0F52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HEP-Operator distribucijskog sustava d.o.o.</w:t>
                          </w:r>
                        </w:p>
                        <w:p w:rsidR="00B84C72" w:rsidRPr="009E388E" w:rsidRDefault="00B84C72" w:rsidP="00B84C72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E38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Uprava društva</w:t>
                          </w:r>
                        </w:p>
                        <w:p w:rsidR="0019696D" w:rsidRDefault="00486CB5" w:rsidP="00B84C72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Direktor- p</w:t>
                          </w:r>
                          <w:r w:rsidR="00B84C72" w:rsidRPr="009E38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redsjednik Uprave Anton Marušić | </w:t>
                          </w:r>
                        </w:p>
                        <w:p w:rsidR="00080B8F" w:rsidRPr="009E388E" w:rsidRDefault="00486CB5" w:rsidP="00B84C72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Direktor - č</w:t>
                          </w:r>
                          <w:r w:rsidR="00B84C72" w:rsidRPr="009E38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lan Uprave Davor </w:t>
                          </w:r>
                          <w:proofErr w:type="spellStart"/>
                          <w:r w:rsidR="00B84C72" w:rsidRPr="009E38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Sokač</w:t>
                          </w:r>
                          <w:proofErr w:type="spellEnd"/>
                          <w:r w:rsidR="00080B8F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|</w:t>
                          </w:r>
                          <w:r w:rsidR="0019696D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</w:t>
                          </w:r>
                          <w:r w:rsidR="00080B8F" w:rsidRPr="00080B8F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Direktor - član Uprave</w:t>
                          </w:r>
                          <w:r w:rsidR="00080B8F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Ivica Lončar</w:t>
                          </w:r>
                        </w:p>
                        <w:p w:rsidR="00910586" w:rsidRPr="005832DC" w:rsidRDefault="005832DC" w:rsidP="0091058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832DC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Banka, IBAN: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901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8.25pt;margin-top:760.1pt;width:351.45pt;height:96.1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" filled="f" stroked="f">
              <v:textbox>
                <w:txbxContent>
                  <w:p w:rsidR="00910586" w:rsidRPr="00AC585F" w:rsidRDefault="00910586" w:rsidP="00910586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910586" w:rsidRPr="00CC0F52" w:rsidRDefault="00910586" w:rsidP="00910586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CC0F52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HEP-Operator distribucijskog sustava d.o.o.</w:t>
                    </w:r>
                  </w:p>
                  <w:p w:rsidR="00B84C72" w:rsidRPr="009E388E" w:rsidRDefault="00B84C72" w:rsidP="00B84C72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E388E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Uprava društva</w:t>
                    </w:r>
                  </w:p>
                  <w:p w:rsidR="0019696D" w:rsidRDefault="00486CB5" w:rsidP="00B84C72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Direktor- p</w:t>
                    </w:r>
                    <w:r w:rsidR="00B84C72" w:rsidRPr="009E388E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redsjednik Uprave Anton Marušić | </w:t>
                    </w:r>
                  </w:p>
                  <w:p w:rsidR="00080B8F" w:rsidRPr="009E388E" w:rsidRDefault="00486CB5" w:rsidP="00B84C72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Direktor - č</w:t>
                    </w:r>
                    <w:r w:rsidR="00B84C72" w:rsidRPr="009E388E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lan Uprave Davor Sokač</w:t>
                    </w:r>
                    <w:r w:rsidR="00080B8F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|</w:t>
                    </w:r>
                    <w:r w:rsidR="0019696D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</w:t>
                    </w:r>
                    <w:r w:rsidR="00080B8F" w:rsidRPr="00080B8F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Direktor - član Uprave</w:t>
                    </w:r>
                    <w:r w:rsidR="00080B8F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Ivica Lončar</w:t>
                    </w:r>
                  </w:p>
                  <w:p w:rsidR="00910586" w:rsidRPr="005832DC" w:rsidRDefault="005832DC" w:rsidP="00910586">
                    <w:pP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5832DC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 xml:space="preserve">Banka, IBAN: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05E43" w:rsidRPr="002608AB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62CF4D9" wp14:editId="05B9CE13">
              <wp:simplePos x="0" y="0"/>
              <wp:positionH relativeFrom="margin">
                <wp:posOffset>-101719</wp:posOffset>
              </wp:positionH>
              <wp:positionV relativeFrom="page">
                <wp:posOffset>9650538</wp:posOffset>
              </wp:positionV>
              <wp:extent cx="3137905" cy="112458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7905" cy="1124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608AB" w:rsidRPr="00AC7706" w:rsidRDefault="002608AB" w:rsidP="002608AB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2608AB" w:rsidRPr="00AE3FB9" w:rsidRDefault="002608AB" w:rsidP="00534961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608AB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="00534961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2608AB" w:rsidRPr="00AE3FB9" w:rsidRDefault="002608AB" w:rsidP="002608AB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2CF4D9" id="Text Box 4" o:spid="_x0000_s1027" type="#_x0000_t202" style="position:absolute;margin-left:-8pt;margin-top:759.9pt;width:247.1pt;height:88.5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" filled="f" stroked="f">
              <v:textbox>
                <w:txbxContent>
                  <w:p w:rsidR="002608AB" w:rsidRPr="00AC7706" w:rsidRDefault="002608AB" w:rsidP="002608AB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2608AB" w:rsidRPr="00AE3FB9" w:rsidRDefault="002608AB" w:rsidP="00534961">
                    <w:pPr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2608AB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="00534961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</w:rPr>
                      <w:t xml:space="preserve"> </w:t>
                    </w:r>
                  </w:p>
                  <w:p w:rsidR="002608AB" w:rsidRPr="00AE3FB9" w:rsidRDefault="002608AB" w:rsidP="002608AB">
                    <w:pPr>
                      <w:pStyle w:val="Footer1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97227E" w:rsidRDefault="00910586" w:rsidP="0097227E">
    <w:pPr>
      <w:pStyle w:val="Footer"/>
    </w:pPr>
    <w:r w:rsidRPr="00910586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DBBCF1E" wp14:editId="5905A3CA">
              <wp:simplePos x="0" y="0"/>
              <wp:positionH relativeFrom="page">
                <wp:posOffset>4152899</wp:posOffset>
              </wp:positionH>
              <wp:positionV relativeFrom="bottomMargin">
                <wp:posOffset>238760</wp:posOffset>
              </wp:positionV>
              <wp:extent cx="3566795" cy="920192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6795" cy="9201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10586" w:rsidRPr="00910586" w:rsidRDefault="00910586" w:rsidP="00910586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910586" w:rsidRPr="00910586" w:rsidRDefault="00910586" w:rsidP="0091058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10586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Matični broj</w:t>
                          </w:r>
                          <w:r w:rsidRPr="00910586"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1643991 </w:t>
                          </w:r>
                        </w:p>
                        <w:p w:rsidR="00910586" w:rsidRPr="00910586" w:rsidRDefault="00910586" w:rsidP="0091058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10586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OIB</w:t>
                          </w:r>
                          <w:r w:rsidRPr="00910586"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46830600751</w:t>
                          </w:r>
                        </w:p>
                        <w:p w:rsidR="00910586" w:rsidRPr="00910586" w:rsidRDefault="00910586" w:rsidP="0091058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10586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Trgovački sud u Zagrebu</w:t>
                          </w:r>
                          <w:r w:rsidRPr="00910586"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MBS 080434230 </w:t>
                          </w:r>
                        </w:p>
                        <w:p w:rsidR="00910586" w:rsidRPr="00910586" w:rsidRDefault="00910586" w:rsidP="00910586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10586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Uplaćen temeljni kapital</w:t>
                          </w:r>
                          <w:r w:rsidRPr="00910586"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92.831.110,00 EUR</w:t>
                          </w:r>
                        </w:p>
                        <w:p w:rsidR="00910586" w:rsidRPr="001E2366" w:rsidRDefault="00910586" w:rsidP="00910586">
                          <w:pPr>
                            <w:pStyle w:val="Footer1"/>
                            <w:rPr>
                              <w:sz w:val="18"/>
                              <w:szCs w:val="18"/>
                            </w:rPr>
                          </w:pPr>
                          <w:r w:rsidRPr="001E236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910586" w:rsidRPr="00AE3FB9" w:rsidRDefault="00910586" w:rsidP="00910586">
                          <w:pPr>
                            <w:pStyle w:val="Footer1"/>
                          </w:pPr>
                        </w:p>
                        <w:p w:rsidR="00910586" w:rsidRPr="00AE3FB9" w:rsidRDefault="00910586" w:rsidP="00910586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BCF1E" id="Text Box 15" o:spid="_x0000_s1028" type="#_x0000_t202" style="position:absolute;margin-left:327pt;margin-top:18.8pt;width:280.85pt;height:72.4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" filled="f" stroked="f">
              <v:textbox>
                <w:txbxContent>
                  <w:p w:rsidR="00910586" w:rsidRPr="00910586" w:rsidRDefault="00910586" w:rsidP="00910586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6"/>
                        <w:szCs w:val="16"/>
                        <w:lang w:val="hr-HR"/>
                      </w:rPr>
                    </w:pPr>
                  </w:p>
                  <w:p w:rsidR="00910586" w:rsidRPr="00910586" w:rsidRDefault="00910586" w:rsidP="00910586">
                    <w:pPr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10586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Matični broj</w:t>
                    </w:r>
                    <w:r w:rsidRPr="00910586"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1643991 </w:t>
                    </w:r>
                  </w:p>
                  <w:p w:rsidR="00910586" w:rsidRPr="00910586" w:rsidRDefault="00910586" w:rsidP="00910586">
                    <w:pPr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10586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OIB</w:t>
                    </w:r>
                    <w:r w:rsidRPr="00910586"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46830600751</w:t>
                    </w:r>
                  </w:p>
                  <w:p w:rsidR="00910586" w:rsidRPr="00910586" w:rsidRDefault="00910586" w:rsidP="00910586">
                    <w:pPr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10586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Trgovački sud u Zagrebu</w:t>
                    </w:r>
                    <w:r w:rsidRPr="00910586"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MBS 080434230 </w:t>
                    </w:r>
                  </w:p>
                  <w:p w:rsidR="00910586" w:rsidRPr="00910586" w:rsidRDefault="00910586" w:rsidP="00910586">
                    <w:pPr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10586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Uplaćen temeljni kapital</w:t>
                    </w:r>
                    <w:r w:rsidRPr="00910586"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92.831.110,00 EUR</w:t>
                    </w:r>
                  </w:p>
                  <w:p w:rsidR="00910586" w:rsidRPr="001E2366" w:rsidRDefault="00910586" w:rsidP="00910586">
                    <w:pPr>
                      <w:pStyle w:val="Footer1"/>
                      <w:rPr>
                        <w:sz w:val="18"/>
                        <w:szCs w:val="18"/>
                      </w:rPr>
                    </w:pPr>
                    <w:r w:rsidRPr="001E2366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910586" w:rsidRPr="00AE3FB9" w:rsidRDefault="00910586" w:rsidP="00910586">
                    <w:pPr>
                      <w:pStyle w:val="Footer1"/>
                    </w:pPr>
                  </w:p>
                  <w:p w:rsidR="00910586" w:rsidRPr="00AE3FB9" w:rsidRDefault="00910586" w:rsidP="00910586">
                    <w:pPr>
                      <w:pStyle w:val="Footer1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4236CF1" wp14:editId="1E1742AD">
              <wp:simplePos x="0" y="0"/>
              <wp:positionH relativeFrom="page">
                <wp:posOffset>4069582</wp:posOffset>
              </wp:positionH>
              <wp:positionV relativeFrom="bottomMargin">
                <wp:posOffset>288688</wp:posOffset>
              </wp:positionV>
              <wp:extent cx="3257550" cy="105479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10547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08AB" w:rsidRPr="00AE3FB9" w:rsidRDefault="002608AB" w:rsidP="002608AB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36CF1" id="Text Box 7" o:spid="_x0000_s1029" type="#_x0000_t202" style="position:absolute;margin-left:320.45pt;margin-top:22.75pt;width:256.5pt;height:8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" filled="f" stroked="f">
              <v:textbox>
                <w:txbxContent>
                  <w:p w:rsidR="002608AB" w:rsidRPr="00AE3FB9" w:rsidRDefault="002608AB" w:rsidP="002608AB">
                    <w:pPr>
                      <w:pStyle w:val="Footer1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:rsidR="00B546DA" w:rsidRDefault="00B546DA" w:rsidP="00534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C9" w:rsidRDefault="00534961" w:rsidP="002C28BD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C66B36" wp14:editId="050BBD81">
              <wp:simplePos x="0" y="0"/>
              <wp:positionH relativeFrom="page">
                <wp:posOffset>4162425</wp:posOffset>
              </wp:positionH>
              <wp:positionV relativeFrom="bottomMargin">
                <wp:posOffset>114935</wp:posOffset>
              </wp:positionV>
              <wp:extent cx="3119120" cy="870225"/>
              <wp:effectExtent l="0" t="0" r="0" b="635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9120" cy="87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2366" w:rsidRDefault="001E2366" w:rsidP="008F3B75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:rsidR="00283F75" w:rsidRPr="00910586" w:rsidRDefault="00283F75" w:rsidP="00283F75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10586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Matični broj</w:t>
                          </w:r>
                          <w:r w:rsidRPr="00910586"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1643991 </w:t>
                          </w:r>
                        </w:p>
                        <w:p w:rsidR="00283F75" w:rsidRPr="00910586" w:rsidRDefault="00283F75" w:rsidP="00283F75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10586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OIB</w:t>
                          </w:r>
                          <w:r w:rsidRPr="00910586"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46830600751</w:t>
                          </w:r>
                        </w:p>
                        <w:p w:rsidR="00283F75" w:rsidRPr="00910586" w:rsidRDefault="00283F75" w:rsidP="00283F75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10586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Trgovački sud u Zagrebu</w:t>
                          </w:r>
                          <w:r w:rsidRPr="00910586"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MBS 080434230 </w:t>
                          </w:r>
                        </w:p>
                        <w:p w:rsidR="00283F75" w:rsidRPr="00910586" w:rsidRDefault="00283F75" w:rsidP="00283F75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10586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Uplaćen temeljni kapital</w:t>
                          </w:r>
                          <w:r w:rsidRPr="00910586">
                            <w:rPr>
                              <w:rFonts w:ascii="Arial" w:hAnsi="Arial" w:cs="Arial"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92.831.110,00 EUR</w:t>
                          </w:r>
                        </w:p>
                        <w:p w:rsidR="002C28BD" w:rsidRPr="001E2366" w:rsidRDefault="002C28BD" w:rsidP="00594A5F">
                          <w:pPr>
                            <w:pStyle w:val="Footer1"/>
                            <w:rPr>
                              <w:sz w:val="18"/>
                              <w:szCs w:val="18"/>
                            </w:rPr>
                          </w:pPr>
                          <w:r w:rsidRPr="001E236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2C28BD" w:rsidRPr="00AE3FB9" w:rsidRDefault="002C28BD" w:rsidP="00D964F1">
                          <w:pPr>
                            <w:pStyle w:val="Footer1"/>
                          </w:pPr>
                        </w:p>
                        <w:p w:rsidR="002C28BD" w:rsidRPr="00AE3FB9" w:rsidRDefault="002C28BD" w:rsidP="00D964F1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66B3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margin-left:327.75pt;margin-top:9.05pt;width:245.6pt;height:68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" filled="f" stroked="f">
              <v:textbox>
                <w:txbxContent>
                  <w:p w:rsidR="001E2366" w:rsidRDefault="001E2366" w:rsidP="008F3B75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6"/>
                        <w:szCs w:val="16"/>
                      </w:rPr>
                    </w:pPr>
                  </w:p>
                  <w:p w:rsidR="00283F75" w:rsidRPr="00910586" w:rsidRDefault="00283F75" w:rsidP="00283F75">
                    <w:pPr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10586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Matični broj</w:t>
                    </w:r>
                    <w:r w:rsidRPr="00910586"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1643991 </w:t>
                    </w:r>
                  </w:p>
                  <w:p w:rsidR="00283F75" w:rsidRPr="00910586" w:rsidRDefault="00283F75" w:rsidP="00283F75">
                    <w:pPr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10586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OIB</w:t>
                    </w:r>
                    <w:r w:rsidRPr="00910586"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46830600751</w:t>
                    </w:r>
                  </w:p>
                  <w:p w:rsidR="00283F75" w:rsidRPr="00910586" w:rsidRDefault="00283F75" w:rsidP="00283F75">
                    <w:pPr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10586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Trgovački sud u Zagrebu</w:t>
                    </w:r>
                    <w:r w:rsidRPr="00910586"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MBS 080434230 </w:t>
                    </w:r>
                  </w:p>
                  <w:p w:rsidR="00283F75" w:rsidRPr="00910586" w:rsidRDefault="00283F75" w:rsidP="00283F75">
                    <w:pPr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10586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Uplaćen temeljni kapital</w:t>
                    </w:r>
                    <w:r w:rsidRPr="00910586">
                      <w:rPr>
                        <w:rFonts w:ascii="Arial" w:hAnsi="Arial" w:cs="Arial"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92.831.110,00 EUR</w:t>
                    </w:r>
                  </w:p>
                  <w:p w:rsidR="002C28BD" w:rsidRPr="001E2366" w:rsidRDefault="002C28BD" w:rsidP="00594A5F">
                    <w:pPr>
                      <w:pStyle w:val="Footer1"/>
                      <w:rPr>
                        <w:sz w:val="18"/>
                        <w:szCs w:val="18"/>
                      </w:rPr>
                    </w:pPr>
                    <w:r w:rsidRPr="001E2366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2C28BD" w:rsidRPr="00AE3FB9" w:rsidRDefault="002C28BD" w:rsidP="00D964F1">
                    <w:pPr>
                      <w:pStyle w:val="Footer1"/>
                    </w:pPr>
                  </w:p>
                  <w:p w:rsidR="002C28BD" w:rsidRPr="00AE3FB9" w:rsidRDefault="002C28BD" w:rsidP="00D964F1">
                    <w:pPr>
                      <w:pStyle w:val="Footer1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1E2366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9EB63C5" wp14:editId="365F719B">
              <wp:simplePos x="0" y="0"/>
              <wp:positionH relativeFrom="margin">
                <wp:posOffset>-88911</wp:posOffset>
              </wp:positionH>
              <wp:positionV relativeFrom="page">
                <wp:posOffset>9548602</wp:posOffset>
              </wp:positionV>
              <wp:extent cx="4463415" cy="1221217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3415" cy="12212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28BD" w:rsidRPr="00AC585F" w:rsidRDefault="002C28BD" w:rsidP="002C28BD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83092E" w:rsidRPr="00CC0F52" w:rsidRDefault="00410C15" w:rsidP="0083092E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CC0F52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HEP-</w:t>
                          </w:r>
                          <w:r w:rsidR="00992BD4" w:rsidRPr="00CC0F52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Operator distribucijskog sustava d.o.o.</w:t>
                          </w:r>
                        </w:p>
                        <w:p w:rsidR="00B84C72" w:rsidRPr="009E388E" w:rsidRDefault="00B84C72" w:rsidP="00B84C72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 w:rsidRPr="009E38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Uprava društva</w:t>
                          </w:r>
                        </w:p>
                        <w:p w:rsidR="0019696D" w:rsidRDefault="00486CB5" w:rsidP="00B84C72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Direktor- p</w:t>
                          </w:r>
                          <w:r w:rsidR="00B84C72" w:rsidRPr="009E38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redsjednik Uprave Anton Marušić | </w:t>
                          </w:r>
                        </w:p>
                        <w:p w:rsidR="00080B8F" w:rsidRPr="009E388E" w:rsidRDefault="00486CB5" w:rsidP="00B84C72">
                          <w:p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Direktor - č</w:t>
                          </w:r>
                          <w:r w:rsidR="00B84C72" w:rsidRPr="009E38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lan Uprave Davor </w:t>
                          </w:r>
                          <w:proofErr w:type="spellStart"/>
                          <w:r w:rsidR="00B84C72" w:rsidRPr="009E38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Sokač</w:t>
                          </w:r>
                          <w:proofErr w:type="spellEnd"/>
                          <w:r w:rsidR="00080B8F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|</w:t>
                          </w:r>
                          <w:r w:rsidR="0019696D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</w:t>
                          </w:r>
                          <w:r w:rsidR="00080B8F" w:rsidRPr="00080B8F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>Direktor - član Uprave</w:t>
                          </w:r>
                          <w:r w:rsidR="00080B8F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pacing w:val="-2"/>
                              <w:sz w:val="14"/>
                              <w:szCs w:val="14"/>
                              <w:lang w:val="hr-HR"/>
                            </w:rPr>
                            <w:t xml:space="preserve"> Ivica Lončar</w:t>
                          </w:r>
                        </w:p>
                        <w:p w:rsidR="002C28BD" w:rsidRPr="005832DC" w:rsidRDefault="005832DC" w:rsidP="00D964F1">
                          <w:pPr>
                            <w:pStyle w:val="Footer1"/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5832DC">
                            <w:rPr>
                              <w:b w:val="0"/>
                              <w:sz w:val="14"/>
                              <w:szCs w:val="14"/>
                            </w:rPr>
                            <w:t xml:space="preserve">Banka, IBAN: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B63C5" id="Text Box 33" o:spid="_x0000_s1031" type="#_x0000_t202" style="position:absolute;margin-left:-7pt;margin-top:751.85pt;width:351.45pt;height:96.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" filled="f" stroked="f">
              <v:textbox>
                <w:txbxContent>
                  <w:p w:rsidR="002C28BD" w:rsidRPr="00AC585F" w:rsidRDefault="002C28BD" w:rsidP="002C28BD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83092E" w:rsidRPr="00CC0F52" w:rsidRDefault="00410C15" w:rsidP="0083092E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CC0F52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HEP-</w:t>
                    </w:r>
                    <w:r w:rsidR="00992BD4" w:rsidRPr="00CC0F52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Operator distribucijskog sustava d.o.o.</w:t>
                    </w:r>
                  </w:p>
                  <w:p w:rsidR="00B84C72" w:rsidRPr="009E388E" w:rsidRDefault="00B84C72" w:rsidP="00B84C72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 w:rsidRPr="009E388E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Uprava društva</w:t>
                    </w:r>
                  </w:p>
                  <w:p w:rsidR="0019696D" w:rsidRDefault="00486CB5" w:rsidP="00B84C72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Direktor- p</w:t>
                    </w:r>
                    <w:r w:rsidR="00B84C72" w:rsidRPr="009E388E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redsjednik Uprave Anton Marušić | </w:t>
                    </w:r>
                  </w:p>
                  <w:p w:rsidR="00080B8F" w:rsidRPr="009E388E" w:rsidRDefault="00486CB5" w:rsidP="00B84C72">
                    <w:pP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Direktor - č</w:t>
                    </w:r>
                    <w:r w:rsidR="00B84C72" w:rsidRPr="009E388E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lan Uprave Davor Sokač</w:t>
                    </w:r>
                    <w:r w:rsidR="00080B8F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|</w:t>
                    </w:r>
                    <w:r w:rsidR="0019696D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</w:t>
                    </w:r>
                    <w:r w:rsidR="00080B8F" w:rsidRPr="00080B8F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>Direktor - član Uprave</w:t>
                    </w:r>
                    <w:r w:rsidR="00080B8F">
                      <w:rPr>
                        <w:rFonts w:ascii="Arial" w:hAnsi="Arial" w:cs="Arial"/>
                        <w:b/>
                        <w:color w:val="7F7F7F" w:themeColor="text1" w:themeTint="80"/>
                        <w:spacing w:val="-2"/>
                        <w:sz w:val="14"/>
                        <w:szCs w:val="14"/>
                        <w:lang w:val="hr-HR"/>
                      </w:rPr>
                      <w:t xml:space="preserve"> Ivica Lončar</w:t>
                    </w:r>
                  </w:p>
                  <w:p w:rsidR="002C28BD" w:rsidRPr="005832DC" w:rsidRDefault="005832DC" w:rsidP="00D964F1">
                    <w:pPr>
                      <w:pStyle w:val="Footer1"/>
                      <w:rPr>
                        <w:b w:val="0"/>
                        <w:sz w:val="14"/>
                        <w:szCs w:val="14"/>
                      </w:rPr>
                    </w:pPr>
                    <w:r w:rsidRPr="005832DC">
                      <w:rPr>
                        <w:b w:val="0"/>
                        <w:sz w:val="14"/>
                        <w:szCs w:val="14"/>
                      </w:rPr>
                      <w:t xml:space="preserve">Banka, IBAN: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2C28BD" w:rsidRPr="00B93560" w:rsidRDefault="002C28BD" w:rsidP="00B93560">
    <w:pPr>
      <w:pStyle w:val="Footer"/>
    </w:pPr>
    <w:r>
      <w:tab/>
    </w:r>
    <w:r w:rsidR="00486CB5">
      <w:tab/>
    </w:r>
  </w:p>
  <w:p w:rsidR="00BF6EF1" w:rsidRDefault="00BF6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A4" w:rsidRDefault="00554BA4" w:rsidP="00DD4FAC">
      <w:r>
        <w:separator/>
      </w:r>
    </w:p>
  </w:footnote>
  <w:footnote w:type="continuationSeparator" w:id="0">
    <w:p w:rsidR="00554BA4" w:rsidRDefault="00554BA4" w:rsidP="00DD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5DA" w:rsidRDefault="003C5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DA" w:rsidRPr="00D869DA" w:rsidRDefault="00D869DA" w:rsidP="0019696D">
    <w:pPr>
      <w:pStyle w:val="Header"/>
      <w:jc w:val="right"/>
      <w:rPr>
        <w:rFonts w:ascii="Arial" w:hAnsi="Arial" w:cs="Arial"/>
      </w:rPr>
    </w:pPr>
  </w:p>
  <w:p w:rsidR="00D869DA" w:rsidRDefault="00D86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84" w:rsidRDefault="00360784" w:rsidP="0019696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56E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C8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A68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6E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87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5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07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E6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764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E1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60CC8"/>
    <w:multiLevelType w:val="hybridMultilevel"/>
    <w:tmpl w:val="C296AED8"/>
    <w:lvl w:ilvl="0" w:tplc="1CEAABA0">
      <w:start w:val="1"/>
      <w:numFmt w:val="bullet"/>
      <w:pStyle w:val="ORGANIZATIONALUNIT"/>
      <w:lvlText w:val=""/>
      <w:lvlJc w:val="left"/>
      <w:pPr>
        <w:ind w:left="227" w:hanging="227"/>
      </w:pPr>
      <w:rPr>
        <w:rFonts w:ascii="Wingdings" w:hAnsi="Wingdings" w:hint="default"/>
        <w:color w:val="1F3864" w:themeColor="accent1" w:themeShade="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D78F2"/>
    <w:multiLevelType w:val="multilevel"/>
    <w:tmpl w:val="9D1CE7E2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FF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A4B"/>
    <w:multiLevelType w:val="hybridMultilevel"/>
    <w:tmpl w:val="D30607D8"/>
    <w:lvl w:ilvl="0" w:tplc="33ACCA4A">
      <w:start w:val="1"/>
      <w:numFmt w:val="bullet"/>
      <w:pStyle w:val="BOLD"/>
      <w:lvlText w:val=""/>
      <w:lvlJc w:val="left"/>
      <w:pPr>
        <w:ind w:left="227" w:hanging="227"/>
      </w:pPr>
      <w:rPr>
        <w:rFonts w:ascii="Wingdings" w:hAnsi="Wingdings" w:hint="default"/>
        <w:caps w:val="0"/>
        <w:strike w:val="0"/>
        <w:dstrike w:val="0"/>
        <w:vanish w:val="0"/>
        <w:color w:val="CC0000"/>
        <w:position w:val="-2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403D5"/>
    <w:multiLevelType w:val="hybridMultilevel"/>
    <w:tmpl w:val="41969194"/>
    <w:lvl w:ilvl="0" w:tplc="1EA03EE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aps w:val="0"/>
        <w:strike w:val="0"/>
        <w:dstrike w:val="0"/>
        <w:vanish w:val="0"/>
        <w:color w:val="3C4682"/>
        <w:position w:val="-2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603C"/>
    <w:multiLevelType w:val="hybridMultilevel"/>
    <w:tmpl w:val="D9481882"/>
    <w:lvl w:ilvl="0" w:tplc="1EA03EE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C4682"/>
        <w:position w:val="-2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4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0A"/>
    <w:rsid w:val="00005C8E"/>
    <w:rsid w:val="00015950"/>
    <w:rsid w:val="00017DCF"/>
    <w:rsid w:val="00022EF2"/>
    <w:rsid w:val="000316F9"/>
    <w:rsid w:val="00044C3B"/>
    <w:rsid w:val="00051584"/>
    <w:rsid w:val="00051BE3"/>
    <w:rsid w:val="000641F8"/>
    <w:rsid w:val="00067266"/>
    <w:rsid w:val="000803B3"/>
    <w:rsid w:val="00080B8F"/>
    <w:rsid w:val="00085240"/>
    <w:rsid w:val="000E22A1"/>
    <w:rsid w:val="000F6051"/>
    <w:rsid w:val="000F7457"/>
    <w:rsid w:val="000F75E9"/>
    <w:rsid w:val="0010021D"/>
    <w:rsid w:val="00101340"/>
    <w:rsid w:val="001358FB"/>
    <w:rsid w:val="00157F28"/>
    <w:rsid w:val="00171283"/>
    <w:rsid w:val="0019696D"/>
    <w:rsid w:val="001A5EA1"/>
    <w:rsid w:val="001B2EB8"/>
    <w:rsid w:val="001B5D99"/>
    <w:rsid w:val="001B629A"/>
    <w:rsid w:val="001D4581"/>
    <w:rsid w:val="001E2366"/>
    <w:rsid w:val="001E59EC"/>
    <w:rsid w:val="001E738D"/>
    <w:rsid w:val="0021408F"/>
    <w:rsid w:val="00217C6E"/>
    <w:rsid w:val="00226230"/>
    <w:rsid w:val="00241C0F"/>
    <w:rsid w:val="00242087"/>
    <w:rsid w:val="002502D3"/>
    <w:rsid w:val="002608AB"/>
    <w:rsid w:val="00273BDC"/>
    <w:rsid w:val="00283F75"/>
    <w:rsid w:val="00297CEF"/>
    <w:rsid w:val="002A10A9"/>
    <w:rsid w:val="002B24C9"/>
    <w:rsid w:val="002B4119"/>
    <w:rsid w:val="002C2386"/>
    <w:rsid w:val="002C28BD"/>
    <w:rsid w:val="002F2B50"/>
    <w:rsid w:val="003269B7"/>
    <w:rsid w:val="003357A5"/>
    <w:rsid w:val="003536E4"/>
    <w:rsid w:val="00360784"/>
    <w:rsid w:val="0037339F"/>
    <w:rsid w:val="00376795"/>
    <w:rsid w:val="00385715"/>
    <w:rsid w:val="003A645E"/>
    <w:rsid w:val="003C2D37"/>
    <w:rsid w:val="003C55DA"/>
    <w:rsid w:val="003D3A19"/>
    <w:rsid w:val="00402619"/>
    <w:rsid w:val="00402CDE"/>
    <w:rsid w:val="00404817"/>
    <w:rsid w:val="00410C15"/>
    <w:rsid w:val="004110BD"/>
    <w:rsid w:val="00413340"/>
    <w:rsid w:val="00413857"/>
    <w:rsid w:val="00417B26"/>
    <w:rsid w:val="0043278B"/>
    <w:rsid w:val="0043495E"/>
    <w:rsid w:val="00453AC6"/>
    <w:rsid w:val="004610B4"/>
    <w:rsid w:val="0046390F"/>
    <w:rsid w:val="004673AF"/>
    <w:rsid w:val="004717E0"/>
    <w:rsid w:val="00481DDD"/>
    <w:rsid w:val="00486CB5"/>
    <w:rsid w:val="00496AB3"/>
    <w:rsid w:val="004A35AB"/>
    <w:rsid w:val="004A47AA"/>
    <w:rsid w:val="004A73DD"/>
    <w:rsid w:val="004B4AA3"/>
    <w:rsid w:val="004C2717"/>
    <w:rsid w:val="004C57FE"/>
    <w:rsid w:val="004E7E1A"/>
    <w:rsid w:val="004F5A26"/>
    <w:rsid w:val="004F5AEF"/>
    <w:rsid w:val="004F70A0"/>
    <w:rsid w:val="00511399"/>
    <w:rsid w:val="005140D6"/>
    <w:rsid w:val="0051644E"/>
    <w:rsid w:val="0051665A"/>
    <w:rsid w:val="00534961"/>
    <w:rsid w:val="00541D7C"/>
    <w:rsid w:val="00546980"/>
    <w:rsid w:val="00552C32"/>
    <w:rsid w:val="00554BA4"/>
    <w:rsid w:val="00560411"/>
    <w:rsid w:val="0056252D"/>
    <w:rsid w:val="00563FAA"/>
    <w:rsid w:val="0056627F"/>
    <w:rsid w:val="005832DC"/>
    <w:rsid w:val="005849CE"/>
    <w:rsid w:val="005900E8"/>
    <w:rsid w:val="00593ED3"/>
    <w:rsid w:val="00594A5F"/>
    <w:rsid w:val="00597291"/>
    <w:rsid w:val="005B4B2B"/>
    <w:rsid w:val="005E66A0"/>
    <w:rsid w:val="005F302D"/>
    <w:rsid w:val="005F358E"/>
    <w:rsid w:val="005F3802"/>
    <w:rsid w:val="005F5E9F"/>
    <w:rsid w:val="005F739A"/>
    <w:rsid w:val="00614878"/>
    <w:rsid w:val="00625E69"/>
    <w:rsid w:val="00626D37"/>
    <w:rsid w:val="006278E5"/>
    <w:rsid w:val="006379A0"/>
    <w:rsid w:val="00641605"/>
    <w:rsid w:val="00641C84"/>
    <w:rsid w:val="00645260"/>
    <w:rsid w:val="00653B54"/>
    <w:rsid w:val="006558D9"/>
    <w:rsid w:val="00656BF5"/>
    <w:rsid w:val="0066461C"/>
    <w:rsid w:val="00665533"/>
    <w:rsid w:val="00666DAF"/>
    <w:rsid w:val="006730C0"/>
    <w:rsid w:val="0068364D"/>
    <w:rsid w:val="00684121"/>
    <w:rsid w:val="006908AC"/>
    <w:rsid w:val="00692C7F"/>
    <w:rsid w:val="00696CB1"/>
    <w:rsid w:val="006A0B70"/>
    <w:rsid w:val="006B6665"/>
    <w:rsid w:val="006B7D6E"/>
    <w:rsid w:val="006C109D"/>
    <w:rsid w:val="006D2F2F"/>
    <w:rsid w:val="006D534A"/>
    <w:rsid w:val="006E2E78"/>
    <w:rsid w:val="006E3307"/>
    <w:rsid w:val="006F57E1"/>
    <w:rsid w:val="0070649A"/>
    <w:rsid w:val="007064CF"/>
    <w:rsid w:val="00714AA4"/>
    <w:rsid w:val="00717371"/>
    <w:rsid w:val="007221BA"/>
    <w:rsid w:val="00771BE2"/>
    <w:rsid w:val="007739B9"/>
    <w:rsid w:val="007941D7"/>
    <w:rsid w:val="007B26F5"/>
    <w:rsid w:val="007B2E5D"/>
    <w:rsid w:val="007B6A2D"/>
    <w:rsid w:val="007C102B"/>
    <w:rsid w:val="007C4DDA"/>
    <w:rsid w:val="007C5675"/>
    <w:rsid w:val="008105C0"/>
    <w:rsid w:val="00813DD0"/>
    <w:rsid w:val="00816D64"/>
    <w:rsid w:val="0083092E"/>
    <w:rsid w:val="008468D1"/>
    <w:rsid w:val="00857D7A"/>
    <w:rsid w:val="0086532E"/>
    <w:rsid w:val="00865BF2"/>
    <w:rsid w:val="00872065"/>
    <w:rsid w:val="008755CA"/>
    <w:rsid w:val="00885C71"/>
    <w:rsid w:val="008912A4"/>
    <w:rsid w:val="008949F0"/>
    <w:rsid w:val="0089778B"/>
    <w:rsid w:val="008978EF"/>
    <w:rsid w:val="008A5A2A"/>
    <w:rsid w:val="008A6CCC"/>
    <w:rsid w:val="008B23EF"/>
    <w:rsid w:val="008C0D87"/>
    <w:rsid w:val="008D1BB3"/>
    <w:rsid w:val="008D4CE3"/>
    <w:rsid w:val="008E0901"/>
    <w:rsid w:val="008E090B"/>
    <w:rsid w:val="008E4CC2"/>
    <w:rsid w:val="008F3B75"/>
    <w:rsid w:val="008F544C"/>
    <w:rsid w:val="0090036B"/>
    <w:rsid w:val="00902031"/>
    <w:rsid w:val="009034A7"/>
    <w:rsid w:val="00910586"/>
    <w:rsid w:val="00916870"/>
    <w:rsid w:val="0092659E"/>
    <w:rsid w:val="0093168D"/>
    <w:rsid w:val="00937825"/>
    <w:rsid w:val="009446BA"/>
    <w:rsid w:val="00960E35"/>
    <w:rsid w:val="00967392"/>
    <w:rsid w:val="0097227E"/>
    <w:rsid w:val="00987547"/>
    <w:rsid w:val="00992BD4"/>
    <w:rsid w:val="009A7D57"/>
    <w:rsid w:val="009C0A24"/>
    <w:rsid w:val="009C2678"/>
    <w:rsid w:val="009D05F5"/>
    <w:rsid w:val="009D7C80"/>
    <w:rsid w:val="009E27CD"/>
    <w:rsid w:val="009E43E3"/>
    <w:rsid w:val="009F12A4"/>
    <w:rsid w:val="009F2A02"/>
    <w:rsid w:val="00A17E64"/>
    <w:rsid w:val="00A20B62"/>
    <w:rsid w:val="00A20BCE"/>
    <w:rsid w:val="00A24A8F"/>
    <w:rsid w:val="00A31733"/>
    <w:rsid w:val="00A33D35"/>
    <w:rsid w:val="00A70BB7"/>
    <w:rsid w:val="00A808F9"/>
    <w:rsid w:val="00A90E0F"/>
    <w:rsid w:val="00A95DCF"/>
    <w:rsid w:val="00AA369C"/>
    <w:rsid w:val="00AA7ED7"/>
    <w:rsid w:val="00AB560D"/>
    <w:rsid w:val="00AC585F"/>
    <w:rsid w:val="00AD20E2"/>
    <w:rsid w:val="00AE4E30"/>
    <w:rsid w:val="00AE7F2E"/>
    <w:rsid w:val="00AF59A3"/>
    <w:rsid w:val="00B01849"/>
    <w:rsid w:val="00B05939"/>
    <w:rsid w:val="00B070E0"/>
    <w:rsid w:val="00B14062"/>
    <w:rsid w:val="00B226EA"/>
    <w:rsid w:val="00B22EF4"/>
    <w:rsid w:val="00B3070A"/>
    <w:rsid w:val="00B33BC2"/>
    <w:rsid w:val="00B34D3E"/>
    <w:rsid w:val="00B546DA"/>
    <w:rsid w:val="00B56260"/>
    <w:rsid w:val="00B72E53"/>
    <w:rsid w:val="00B82127"/>
    <w:rsid w:val="00B84C72"/>
    <w:rsid w:val="00B914F3"/>
    <w:rsid w:val="00B93560"/>
    <w:rsid w:val="00BD6EFD"/>
    <w:rsid w:val="00BF6EF1"/>
    <w:rsid w:val="00C05E43"/>
    <w:rsid w:val="00C07D12"/>
    <w:rsid w:val="00C10A27"/>
    <w:rsid w:val="00C36579"/>
    <w:rsid w:val="00C576CE"/>
    <w:rsid w:val="00C61CDE"/>
    <w:rsid w:val="00C667C9"/>
    <w:rsid w:val="00C83BEC"/>
    <w:rsid w:val="00CA3062"/>
    <w:rsid w:val="00CA66F8"/>
    <w:rsid w:val="00CC0F52"/>
    <w:rsid w:val="00CC1217"/>
    <w:rsid w:val="00CD78A0"/>
    <w:rsid w:val="00CD7D3C"/>
    <w:rsid w:val="00CE4357"/>
    <w:rsid w:val="00CE48A9"/>
    <w:rsid w:val="00CF49CC"/>
    <w:rsid w:val="00CF7ABF"/>
    <w:rsid w:val="00D0255A"/>
    <w:rsid w:val="00D107A9"/>
    <w:rsid w:val="00D16C94"/>
    <w:rsid w:val="00D17A95"/>
    <w:rsid w:val="00D219F1"/>
    <w:rsid w:val="00D2270A"/>
    <w:rsid w:val="00D272E4"/>
    <w:rsid w:val="00D36E5A"/>
    <w:rsid w:val="00D404D8"/>
    <w:rsid w:val="00D554F2"/>
    <w:rsid w:val="00D678B9"/>
    <w:rsid w:val="00D869DA"/>
    <w:rsid w:val="00D940AA"/>
    <w:rsid w:val="00D964F1"/>
    <w:rsid w:val="00DA137F"/>
    <w:rsid w:val="00DA195E"/>
    <w:rsid w:val="00DA55DC"/>
    <w:rsid w:val="00DB25AE"/>
    <w:rsid w:val="00DB43F3"/>
    <w:rsid w:val="00DC2266"/>
    <w:rsid w:val="00DD16D4"/>
    <w:rsid w:val="00DD4FAC"/>
    <w:rsid w:val="00DD5B0A"/>
    <w:rsid w:val="00DF6B3E"/>
    <w:rsid w:val="00E0294F"/>
    <w:rsid w:val="00E06F1F"/>
    <w:rsid w:val="00E114BE"/>
    <w:rsid w:val="00E167FC"/>
    <w:rsid w:val="00E235B1"/>
    <w:rsid w:val="00E26B45"/>
    <w:rsid w:val="00E32625"/>
    <w:rsid w:val="00E41B32"/>
    <w:rsid w:val="00E52D52"/>
    <w:rsid w:val="00E53013"/>
    <w:rsid w:val="00E67FFA"/>
    <w:rsid w:val="00E813B6"/>
    <w:rsid w:val="00EA0B3D"/>
    <w:rsid w:val="00EA0F11"/>
    <w:rsid w:val="00EA518D"/>
    <w:rsid w:val="00EB2899"/>
    <w:rsid w:val="00EE5465"/>
    <w:rsid w:val="00F24115"/>
    <w:rsid w:val="00F252C3"/>
    <w:rsid w:val="00F27615"/>
    <w:rsid w:val="00F31C16"/>
    <w:rsid w:val="00F32CC6"/>
    <w:rsid w:val="00F43272"/>
    <w:rsid w:val="00F47ECC"/>
    <w:rsid w:val="00F56851"/>
    <w:rsid w:val="00F63ABC"/>
    <w:rsid w:val="00F67C86"/>
    <w:rsid w:val="00F72AA5"/>
    <w:rsid w:val="00F74AFC"/>
    <w:rsid w:val="00F82FD2"/>
    <w:rsid w:val="00F940F4"/>
    <w:rsid w:val="00FA11BF"/>
    <w:rsid w:val="00FB5383"/>
    <w:rsid w:val="00FB7D3B"/>
    <w:rsid w:val="00FD5449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499C4"/>
  <w15:docId w15:val="{26EE58F9-8D51-4290-9EF9-F339D330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08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D4FA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rsid w:val="00DD4FAC"/>
    <w:rPr>
      <w:b/>
      <w:bCs/>
    </w:rPr>
  </w:style>
  <w:style w:type="character" w:customStyle="1" w:styleId="apple-converted-space">
    <w:name w:val="apple-converted-space"/>
    <w:basedOn w:val="DefaultParagraphFont"/>
    <w:rsid w:val="00DD4FAC"/>
  </w:style>
  <w:style w:type="paragraph" w:styleId="Header">
    <w:name w:val="header"/>
    <w:basedOn w:val="Normal"/>
    <w:link w:val="HeaderChar"/>
    <w:uiPriority w:val="99"/>
    <w:unhideWhenUsed/>
    <w:rsid w:val="00DD4F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FAC"/>
  </w:style>
  <w:style w:type="paragraph" w:styleId="Footer">
    <w:name w:val="footer"/>
    <w:basedOn w:val="Normal"/>
    <w:link w:val="FooterChar"/>
    <w:uiPriority w:val="99"/>
    <w:unhideWhenUsed/>
    <w:rsid w:val="00DD4F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FAC"/>
  </w:style>
  <w:style w:type="paragraph" w:styleId="ListParagraph">
    <w:name w:val="List Paragraph"/>
    <w:basedOn w:val="Normal"/>
    <w:uiPriority w:val="34"/>
    <w:rsid w:val="00DD4F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33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97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EF"/>
    <w:rPr>
      <w:rFonts w:ascii="Segoe UI" w:hAnsi="Segoe UI" w:cs="Segoe UI"/>
      <w:sz w:val="18"/>
      <w:szCs w:val="18"/>
    </w:rPr>
  </w:style>
  <w:style w:type="paragraph" w:customStyle="1" w:styleId="PRIMATELJ">
    <w:name w:val="PRIMATELJ"/>
    <w:basedOn w:val="Normal"/>
    <w:link w:val="PRIMATELJChar"/>
    <w:qFormat/>
    <w:rsid w:val="00967392"/>
    <w:rPr>
      <w:rFonts w:ascii="Arial" w:hAnsi="Arial" w:cs="Arial"/>
      <w:color w:val="7F7F7F" w:themeColor="text1" w:themeTint="80"/>
      <w:sz w:val="20"/>
      <w:szCs w:val="22"/>
      <w:lang w:val="hr-HR"/>
    </w:rPr>
  </w:style>
  <w:style w:type="paragraph" w:customStyle="1" w:styleId="ORGANIZATIONALUNIT">
    <w:name w:val="ORGANIZATIONAL UNIT"/>
    <w:basedOn w:val="NormalWeb"/>
    <w:link w:val="ORGANIZATIONALUNITChar"/>
    <w:qFormat/>
    <w:rsid w:val="00560411"/>
    <w:pPr>
      <w:numPr>
        <w:numId w:val="1"/>
      </w:numPr>
      <w:tabs>
        <w:tab w:val="left" w:pos="284"/>
      </w:tabs>
      <w:spacing w:line="360" w:lineRule="auto"/>
    </w:pPr>
    <w:rPr>
      <w:rFonts w:ascii="Arial" w:hAnsi="Arial" w:cs="Arial"/>
      <w:color w:val="595959" w:themeColor="text1" w:themeTint="A6"/>
      <w:sz w:val="16"/>
      <w:szCs w:val="16"/>
    </w:rPr>
  </w:style>
  <w:style w:type="character" w:customStyle="1" w:styleId="PRIMATELJChar">
    <w:name w:val="PRIMATELJ Char"/>
    <w:basedOn w:val="DefaultParagraphFont"/>
    <w:link w:val="PRIMATELJ"/>
    <w:rsid w:val="00967392"/>
    <w:rPr>
      <w:rFonts w:ascii="Arial" w:hAnsi="Arial" w:cs="Arial"/>
      <w:color w:val="7F7F7F" w:themeColor="text1" w:themeTint="80"/>
      <w:sz w:val="20"/>
      <w:szCs w:val="22"/>
      <w:lang w:val="hr-HR"/>
    </w:rPr>
  </w:style>
  <w:style w:type="paragraph" w:customStyle="1" w:styleId="BODYTEKST">
    <w:name w:val="BODY TEKST"/>
    <w:link w:val="BODYTEKSTChar"/>
    <w:qFormat/>
    <w:rsid w:val="004A73DD"/>
    <w:pPr>
      <w:tabs>
        <w:tab w:val="left" w:pos="8427"/>
      </w:tabs>
      <w:spacing w:before="240" w:after="240"/>
      <w:ind w:right="120"/>
    </w:pPr>
    <w:rPr>
      <w:rFonts w:ascii="Arial" w:hAnsi="Arial" w:cs="Arial"/>
      <w:color w:val="595959" w:themeColor="text1" w:themeTint="A6"/>
      <w:sz w:val="22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560411"/>
    <w:rPr>
      <w:rFonts w:ascii="Times New Roman" w:hAnsi="Times New Roman" w:cs="Times New Roman"/>
    </w:rPr>
  </w:style>
  <w:style w:type="character" w:customStyle="1" w:styleId="ORGANIZATIONALUNITChar">
    <w:name w:val="ORGANIZATIONAL UNIT Char"/>
    <w:basedOn w:val="NormalWebChar"/>
    <w:link w:val="ORGANIZATIONALUNIT"/>
    <w:rsid w:val="00560411"/>
    <w:rPr>
      <w:rFonts w:ascii="Arial" w:hAnsi="Arial" w:cs="Arial"/>
      <w:color w:val="595959" w:themeColor="text1" w:themeTint="A6"/>
      <w:sz w:val="16"/>
      <w:szCs w:val="16"/>
    </w:rPr>
  </w:style>
  <w:style w:type="paragraph" w:customStyle="1" w:styleId="BOLD">
    <w:name w:val="BOLD"/>
    <w:basedOn w:val="NormalWeb"/>
    <w:link w:val="BOLDChar"/>
    <w:qFormat/>
    <w:rsid w:val="00560411"/>
    <w:pPr>
      <w:numPr>
        <w:numId w:val="3"/>
      </w:numPr>
    </w:pPr>
    <w:rPr>
      <w:rFonts w:ascii="Arial" w:hAnsi="Arial" w:cs="Arial"/>
      <w:b/>
      <w:color w:val="595959" w:themeColor="text1" w:themeTint="A6"/>
      <w:sz w:val="20"/>
      <w:szCs w:val="16"/>
      <w:lang w:val="hr-HR"/>
    </w:rPr>
  </w:style>
  <w:style w:type="character" w:customStyle="1" w:styleId="BODYTEKSTChar">
    <w:name w:val="BODY TEKST Char"/>
    <w:basedOn w:val="NormalWebChar"/>
    <w:link w:val="BODYTEKST"/>
    <w:rsid w:val="004A73DD"/>
    <w:rPr>
      <w:rFonts w:ascii="Arial" w:hAnsi="Arial" w:cs="Arial"/>
      <w:color w:val="595959" w:themeColor="text1" w:themeTint="A6"/>
      <w:sz w:val="22"/>
      <w:szCs w:val="20"/>
    </w:rPr>
  </w:style>
  <w:style w:type="table" w:styleId="TableGrid">
    <w:name w:val="Table Grid"/>
    <w:basedOn w:val="TableNormal"/>
    <w:uiPriority w:val="39"/>
    <w:rsid w:val="0005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Char">
    <w:name w:val="BOLD Char"/>
    <w:basedOn w:val="NormalWebChar"/>
    <w:link w:val="BOLD"/>
    <w:rsid w:val="00560411"/>
    <w:rPr>
      <w:rFonts w:ascii="Arial" w:hAnsi="Arial" w:cs="Arial"/>
      <w:b/>
      <w:color w:val="595959" w:themeColor="text1" w:themeTint="A6"/>
      <w:sz w:val="20"/>
      <w:szCs w:val="16"/>
      <w:lang w:val="hr-HR"/>
    </w:rPr>
  </w:style>
  <w:style w:type="paragraph" w:customStyle="1" w:styleId="RECIPIENT">
    <w:name w:val="RECIPIENT"/>
    <w:basedOn w:val="Normal"/>
    <w:link w:val="RECIPIENTChar"/>
    <w:rsid w:val="002C28BD"/>
    <w:rPr>
      <w:rFonts w:ascii="Arial" w:hAnsi="Arial" w:cs="Arial"/>
      <w:color w:val="7F7F7F" w:themeColor="text1" w:themeTint="80"/>
      <w:sz w:val="22"/>
      <w:szCs w:val="22"/>
      <w:lang w:val="hr-HR"/>
    </w:rPr>
  </w:style>
  <w:style w:type="character" w:customStyle="1" w:styleId="RECIPIENTChar">
    <w:name w:val="RECIPIENT Char"/>
    <w:basedOn w:val="DefaultParagraphFont"/>
    <w:link w:val="RECIPIENT"/>
    <w:rsid w:val="002C28BD"/>
    <w:rPr>
      <w:rFonts w:ascii="Arial" w:hAnsi="Arial" w:cs="Arial"/>
      <w:color w:val="7F7F7F" w:themeColor="text1" w:themeTint="80"/>
      <w:sz w:val="22"/>
      <w:szCs w:val="22"/>
      <w:lang w:val="hr-HR"/>
    </w:rPr>
  </w:style>
  <w:style w:type="paragraph" w:customStyle="1" w:styleId="INFORMACIJE">
    <w:name w:val="INFORMACIJE"/>
    <w:basedOn w:val="Normal"/>
    <w:link w:val="INFORMACIJEChar"/>
    <w:qFormat/>
    <w:rsid w:val="004C2717"/>
    <w:pPr>
      <w:spacing w:line="276" w:lineRule="auto"/>
    </w:pPr>
    <w:rPr>
      <w:rFonts w:ascii="Arial" w:hAnsi="Arial" w:cs="Arial"/>
      <w:color w:val="595959" w:themeColor="text1" w:themeTint="A6"/>
      <w:sz w:val="16"/>
      <w:szCs w:val="14"/>
      <w:lang w:val="hr-HR"/>
    </w:rPr>
  </w:style>
  <w:style w:type="paragraph" w:customStyle="1" w:styleId="Footer1">
    <w:name w:val="Footer1"/>
    <w:basedOn w:val="Normal"/>
    <w:link w:val="FOOTERChar0"/>
    <w:qFormat/>
    <w:rsid w:val="00D964F1"/>
    <w:rPr>
      <w:rFonts w:ascii="Arial" w:hAnsi="Arial" w:cs="Arial"/>
      <w:b/>
      <w:color w:val="7F7F7F" w:themeColor="text1" w:themeTint="80"/>
      <w:sz w:val="16"/>
      <w:szCs w:val="16"/>
    </w:rPr>
  </w:style>
  <w:style w:type="character" w:customStyle="1" w:styleId="INFORMACIJEChar">
    <w:name w:val="INFORMACIJE Char"/>
    <w:basedOn w:val="DefaultParagraphFont"/>
    <w:link w:val="INFORMACIJE"/>
    <w:rsid w:val="004C2717"/>
    <w:rPr>
      <w:rFonts w:ascii="Arial" w:hAnsi="Arial" w:cs="Arial"/>
      <w:color w:val="595959" w:themeColor="text1" w:themeTint="A6"/>
      <w:sz w:val="16"/>
      <w:szCs w:val="14"/>
      <w:lang w:val="hr-HR"/>
    </w:rPr>
  </w:style>
  <w:style w:type="character" w:customStyle="1" w:styleId="FOOTERChar0">
    <w:name w:val="FOOTER Char"/>
    <w:basedOn w:val="DefaultParagraphFont"/>
    <w:link w:val="Footer1"/>
    <w:rsid w:val="00D964F1"/>
    <w:rPr>
      <w:rFonts w:ascii="Arial" w:hAnsi="Arial" w:cs="Arial"/>
      <w:b/>
      <w:color w:val="7F7F7F" w:themeColor="text1" w:themeTint="80"/>
      <w:sz w:val="16"/>
      <w:szCs w:val="16"/>
    </w:rPr>
  </w:style>
  <w:style w:type="paragraph" w:customStyle="1" w:styleId="PREDMET">
    <w:name w:val="PREDMET"/>
    <w:basedOn w:val="ORGANIZATIONALUNIT"/>
    <w:link w:val="PREDMETChar"/>
    <w:qFormat/>
    <w:rsid w:val="00546980"/>
    <w:pPr>
      <w:framePr w:hSpace="180" w:wrap="around" w:vAnchor="text" w:hAnchor="margin" w:y="9"/>
      <w:spacing w:line="240" w:lineRule="auto"/>
    </w:pPr>
    <w:rPr>
      <w:sz w:val="22"/>
    </w:rPr>
  </w:style>
  <w:style w:type="character" w:styleId="PlaceholderText">
    <w:name w:val="Placeholder Text"/>
    <w:basedOn w:val="DefaultParagraphFont"/>
    <w:uiPriority w:val="99"/>
    <w:semiHidden/>
    <w:locked/>
    <w:rsid w:val="00AF59A3"/>
    <w:rPr>
      <w:color w:val="808080"/>
    </w:rPr>
  </w:style>
  <w:style w:type="character" w:customStyle="1" w:styleId="PREDMETChar">
    <w:name w:val="PREDMET Char"/>
    <w:basedOn w:val="ORGANIZATIONALUNITChar"/>
    <w:link w:val="PREDMET"/>
    <w:rsid w:val="00546980"/>
    <w:rPr>
      <w:rFonts w:ascii="Arial" w:hAnsi="Arial" w:cs="Arial"/>
      <w:color w:val="595959" w:themeColor="text1" w:themeTint="A6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tinovic\Downloads\_HEPdd_memorandum_HR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A86B4B86C2EB4EA0C36F4A02EDE083" ma:contentTypeVersion="2" ma:contentTypeDescription="Stvaranje novog dokumenta." ma:contentTypeScope="" ma:versionID="e5e0a7741cd88ba7c9941866a9f5a02e">
  <xsd:schema xmlns:xsd="http://www.w3.org/2001/XMLSchema" xmlns:xs="http://www.w3.org/2001/XMLSchema" xmlns:p="http://schemas.microsoft.com/office/2006/metadata/properties" xmlns:ns2="18657416-0b96-476b-b926-979991e2fb56" targetNamespace="http://schemas.microsoft.com/office/2006/metadata/properties" ma:root="true" ma:fieldsID="2d658199e3025bfaba15866430b5ba3b" ns2:_="">
    <xsd:import namespace="18657416-0b96-476b-b926-979991e2fb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7416-0b96-476b-b926-979991e2f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96A123-4F6B-4946-9126-CF5FCB89A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468DA-B4DA-44BA-8952-0782B4FD7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7416-0b96-476b-b926-979991e2f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38530-DA9E-4D6B-BB07-30A722D990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C5DCD6-7395-430A-BB60-1925CBBF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_HEPdd_memorandum_HRV.dotx</Template>
  <TotalTime>34</TotalTime>
  <Pages>4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13</cp:revision>
  <cp:lastPrinted>2025-10-13T08:33:00Z</cp:lastPrinted>
  <dcterms:created xsi:type="dcterms:W3CDTF">2025-07-15T13:53:00Z</dcterms:created>
  <dcterms:modified xsi:type="dcterms:W3CDTF">2025-10-13T08:35:00Z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0x010100CFA86B4B86C2EB4EA0C36F4A02EDE083</vt:lpwstr>
  </property>
  <property fmtid="{D5CDD505-2E9C-101B-9397-08002B2CF9AE}" pid="3" name="TitusGUID">
    <vt:lpwstr>3d4bfc63-d7cd-4eb3-9599-d14e73c1b6a5</vt:lpwstr>
  </property>
  <property fmtid="{D5CDD505-2E9C-101B-9397-08002B2CF9AE}" pid="4" name="KLASIFIKACIJA">
    <vt:lpwstr>NEKLASIFICIRANO</vt:lpwstr>
  </property>
</Properties>
</file>