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62E7" w14:textId="7FDFEE31" w:rsidR="00E6167B" w:rsidRDefault="00E6167B" w:rsidP="00A910BE">
      <w:pPr>
        <w:jc w:val="both"/>
      </w:pPr>
      <w:r>
        <w:t xml:space="preserve">Na temelju članka 26. stavka 5. </w:t>
      </w:r>
      <w:r w:rsidR="00A910BE">
        <w:t>Z</w:t>
      </w:r>
      <w:r>
        <w:t>akona o sustavu strateškog planiranja i upravljanja razvojem Republike Hrvatske („Narodne novin</w:t>
      </w:r>
      <w:r w:rsidR="00A910BE">
        <w:t xml:space="preserve">e“ </w:t>
      </w:r>
      <w:r>
        <w:t xml:space="preserve">broj 123/17, 151/22), članka 14. stavka 1. Pravilnika o rokovima i postupcima praćenja i izvješćivanja o provedbi akata strateškog planiranja od nacionalnog značaja i od značaja za jedinice lokalne i područne ( regionalne )  samouprave („Narodne novine“ broj 44/23 ) i </w:t>
      </w:r>
      <w:r w:rsidRPr="0094418B">
        <w:t xml:space="preserve">članka 28. Statuta Općine  Orle ( „Glasnik Zagrebačke Županije“ broj 15/21, ), </w:t>
      </w:r>
      <w:r w:rsidR="001C0896" w:rsidRPr="0094418B">
        <w:t>Op</w:t>
      </w:r>
      <w:r w:rsidR="00A910BE" w:rsidRPr="0094418B">
        <w:t xml:space="preserve">ćinsko </w:t>
      </w:r>
      <w:r w:rsidR="001C0896" w:rsidRPr="0094418B">
        <w:t xml:space="preserve"> vijeće </w:t>
      </w:r>
      <w:r w:rsidRPr="0094418B">
        <w:t>Općine Orle</w:t>
      </w:r>
      <w:r w:rsidR="001C0896" w:rsidRPr="0094418B">
        <w:t xml:space="preserve">, na </w:t>
      </w:r>
      <w:r w:rsidR="00EB5E9A">
        <w:t>30</w:t>
      </w:r>
      <w:r w:rsidR="001C0896" w:rsidRPr="0094418B">
        <w:t xml:space="preserve">. sjednici održanoj </w:t>
      </w:r>
      <w:r w:rsidRPr="0094418B">
        <w:t xml:space="preserve"> dana</w:t>
      </w:r>
      <w:r w:rsidR="00EB5E9A">
        <w:t xml:space="preserve"> </w:t>
      </w:r>
      <w:r w:rsidRPr="0094418B">
        <w:t xml:space="preserve"> </w:t>
      </w:r>
      <w:r w:rsidR="00EB5E9A">
        <w:t>13</w:t>
      </w:r>
      <w:r w:rsidRPr="0094418B">
        <w:t>.0</w:t>
      </w:r>
      <w:r w:rsidR="00EB5E9A">
        <w:t>3</w:t>
      </w:r>
      <w:r w:rsidRPr="0094418B">
        <w:t>.202</w:t>
      </w:r>
      <w:r w:rsidR="00EB5E9A">
        <w:t>5</w:t>
      </w:r>
      <w:r w:rsidRPr="0094418B">
        <w:t>. godine  donosi</w:t>
      </w:r>
      <w:r>
        <w:t xml:space="preserve"> </w:t>
      </w:r>
    </w:p>
    <w:p w14:paraId="48F35799" w14:textId="5336E31B" w:rsidR="00E6167B" w:rsidRPr="00A910BE" w:rsidRDefault="00E6167B" w:rsidP="001C0896">
      <w:pPr>
        <w:jc w:val="center"/>
        <w:rPr>
          <w:b/>
          <w:bCs/>
        </w:rPr>
      </w:pPr>
      <w:r w:rsidRPr="00A910BE">
        <w:rPr>
          <w:b/>
          <w:bCs/>
        </w:rPr>
        <w:t>ODLUKU</w:t>
      </w:r>
    </w:p>
    <w:p w14:paraId="413F5E7E" w14:textId="41CC70E7" w:rsidR="00E6167B" w:rsidRPr="00A910BE" w:rsidRDefault="00EB3D35">
      <w:pPr>
        <w:rPr>
          <w:b/>
          <w:bCs/>
        </w:rPr>
      </w:pPr>
      <w:r>
        <w:rPr>
          <w:b/>
          <w:bCs/>
        </w:rPr>
        <w:t>o</w:t>
      </w:r>
      <w:r w:rsidR="00E6167B" w:rsidRPr="00A910BE">
        <w:rPr>
          <w:b/>
          <w:bCs/>
        </w:rPr>
        <w:t xml:space="preserve"> </w:t>
      </w:r>
      <w:r>
        <w:rPr>
          <w:b/>
          <w:bCs/>
        </w:rPr>
        <w:t>prihvaćanju</w:t>
      </w:r>
      <w:r w:rsidR="00E6167B" w:rsidRPr="00A910BE">
        <w:rPr>
          <w:b/>
          <w:bCs/>
        </w:rPr>
        <w:t xml:space="preserve"> Godišnjeg izvješća o provedbi Provedbenog programa Općine Orle za 202</w:t>
      </w:r>
      <w:r w:rsidR="00EB5E9A">
        <w:rPr>
          <w:b/>
          <w:bCs/>
        </w:rPr>
        <w:t>4</w:t>
      </w:r>
      <w:r w:rsidR="00E6167B" w:rsidRPr="00A910BE">
        <w:rPr>
          <w:b/>
          <w:bCs/>
        </w:rPr>
        <w:t>. godinu</w:t>
      </w:r>
    </w:p>
    <w:p w14:paraId="3BA0B8F9" w14:textId="3184590A" w:rsidR="00E6167B" w:rsidRDefault="00E6167B" w:rsidP="001C0896">
      <w:pPr>
        <w:jc w:val="center"/>
      </w:pPr>
      <w:r>
        <w:t>I.</w:t>
      </w:r>
    </w:p>
    <w:p w14:paraId="0B5B89F7" w14:textId="6BC8B369" w:rsidR="00E6167B" w:rsidRDefault="00EB3D35" w:rsidP="00A910BE">
      <w:pPr>
        <w:jc w:val="both"/>
      </w:pPr>
      <w:r>
        <w:t xml:space="preserve">Prihvaća </w:t>
      </w:r>
      <w:r w:rsidR="00E6167B">
        <w:t xml:space="preserve"> se </w:t>
      </w:r>
      <w:r w:rsidR="00A910BE">
        <w:t>G</w:t>
      </w:r>
      <w:r w:rsidR="00E6167B">
        <w:t>odišnje izvješće o provedbi Provedbenog programa Općine Orle za 202</w:t>
      </w:r>
      <w:r w:rsidR="00EB5E9A">
        <w:t>4</w:t>
      </w:r>
      <w:r w:rsidR="00E6167B">
        <w:t>. godinu (u daljnjem tekstu :Godišnje izvješće). Godišnje izvješće je izvješće o provedbi</w:t>
      </w:r>
      <w:r w:rsidR="001C0896">
        <w:t xml:space="preserve"> mjera, aktivnosti i projekata te ostvarivanju pokazatelja rezultata iz kratkoročnih akata strateškog planiranja.</w:t>
      </w:r>
      <w:r w:rsidR="00A910BE">
        <w:t xml:space="preserve"> </w:t>
      </w:r>
      <w:r w:rsidR="001C0896">
        <w:t>Godišnje izvješće obuhvaća razdoblje od 01.01.202</w:t>
      </w:r>
      <w:r w:rsidR="00EB5E9A">
        <w:t>4</w:t>
      </w:r>
      <w:r w:rsidR="001C0896">
        <w:t>. godine do 31.12.202</w:t>
      </w:r>
      <w:r w:rsidR="00EB5E9A">
        <w:t>4</w:t>
      </w:r>
      <w:r w:rsidR="001C0896">
        <w:t>. godine.</w:t>
      </w:r>
    </w:p>
    <w:p w14:paraId="06963592" w14:textId="43597253" w:rsidR="001C0896" w:rsidRDefault="001C0896" w:rsidP="001C0896">
      <w:pPr>
        <w:jc w:val="center"/>
      </w:pPr>
      <w:r>
        <w:t>II.</w:t>
      </w:r>
    </w:p>
    <w:p w14:paraId="710758C0" w14:textId="57A80100" w:rsidR="001C0896" w:rsidRDefault="001C0896" w:rsidP="00A910BE">
      <w:pPr>
        <w:jc w:val="both"/>
      </w:pPr>
      <w:r>
        <w:t>Godišnje izvješće izrađuje se u svrhu ispunjavanja obaveze člankom 26. stavka 5. Zakona  o sustavu strateškog planiranja i upra</w:t>
      </w:r>
      <w:r w:rsidR="00A910BE">
        <w:t>vlj</w:t>
      </w:r>
      <w:r>
        <w:t>anja razvojem Republike Hrvatske („Narodne novine“ broj 123/17, 151/22), kojim se propisuje kako Jedinica lokalne samouprave izvješćuje godišnje regionalnog koordinatora o izvršenju provedbenog programa. Navedenim člankom utvrđuju se dva međusobno povezana akta strateškog planiranja Provedbeni program Općine i Godišnje izvješće o provedbi provedbenog programa Općine.</w:t>
      </w:r>
    </w:p>
    <w:p w14:paraId="7BD173FE" w14:textId="77777777" w:rsidR="001C0896" w:rsidRDefault="001C0896"/>
    <w:p w14:paraId="40245D8A" w14:textId="77777777" w:rsidR="001C0896" w:rsidRDefault="001C0896" w:rsidP="001C0896">
      <w:pPr>
        <w:jc w:val="center"/>
      </w:pPr>
      <w:r>
        <w:t>III.</w:t>
      </w:r>
    </w:p>
    <w:p w14:paraId="40EBCE09" w14:textId="132F9DB8" w:rsidR="001C0896" w:rsidRDefault="001C0896" w:rsidP="00A468EB">
      <w:pPr>
        <w:jc w:val="both"/>
      </w:pPr>
      <w:r>
        <w:t xml:space="preserve">Ova Odluka stupa na snagu danom donošenja i objavit će se u </w:t>
      </w:r>
      <w:r w:rsidR="00A910BE">
        <w:t>„</w:t>
      </w:r>
      <w:r>
        <w:t>Glasniku Zagrebačke Županije“.</w:t>
      </w:r>
    </w:p>
    <w:p w14:paraId="4F36CFA0" w14:textId="77777777" w:rsidR="001C0896" w:rsidRDefault="001C0896"/>
    <w:p w14:paraId="3E4C8219" w14:textId="4A7F9284" w:rsidR="001C0896" w:rsidRDefault="001C0896" w:rsidP="001C0896">
      <w:pPr>
        <w:spacing w:after="0"/>
      </w:pPr>
      <w:r>
        <w:t>KLASA:</w:t>
      </w:r>
      <w:r w:rsidR="00F91654">
        <w:t xml:space="preserve"> </w:t>
      </w:r>
      <w:r w:rsidR="00EB5E9A">
        <w:t>001-01/25-01/01</w:t>
      </w:r>
    </w:p>
    <w:p w14:paraId="0277FA1C" w14:textId="691BB9B3" w:rsidR="001C0896" w:rsidRDefault="001C0896" w:rsidP="001C0896">
      <w:pPr>
        <w:spacing w:after="0"/>
      </w:pPr>
      <w:r>
        <w:t>URBROJ:</w:t>
      </w:r>
      <w:r w:rsidR="00F91654">
        <w:t xml:space="preserve"> 238-36-01-2</w:t>
      </w:r>
      <w:r w:rsidR="00EB5E9A">
        <w:t>5</w:t>
      </w:r>
      <w:r w:rsidR="00F91654">
        <w:t>-01</w:t>
      </w:r>
    </w:p>
    <w:p w14:paraId="2E26B73B" w14:textId="1653D510" w:rsidR="001C0896" w:rsidRDefault="001C0896" w:rsidP="001C0896">
      <w:pPr>
        <w:spacing w:after="0"/>
      </w:pPr>
      <w:r>
        <w:t xml:space="preserve">Orle, </w:t>
      </w:r>
      <w:r w:rsidR="00EB5E9A">
        <w:t>13</w:t>
      </w:r>
      <w:r>
        <w:t>.0</w:t>
      </w:r>
      <w:r w:rsidR="00EB5E9A">
        <w:t>3</w:t>
      </w:r>
      <w:r>
        <w:t>.202</w:t>
      </w:r>
      <w:r w:rsidR="00EB5E9A">
        <w:t>5</w:t>
      </w:r>
      <w:r>
        <w:t xml:space="preserve">. </w:t>
      </w:r>
    </w:p>
    <w:p w14:paraId="63DD8192" w14:textId="77777777" w:rsidR="00F629D4" w:rsidRDefault="00F629D4" w:rsidP="001C0896">
      <w:pPr>
        <w:spacing w:after="0"/>
      </w:pPr>
    </w:p>
    <w:p w14:paraId="4F4D1BE0" w14:textId="14A9F1B0" w:rsidR="00F629D4" w:rsidRDefault="00F629D4" w:rsidP="00F629D4">
      <w:pPr>
        <w:spacing w:after="0"/>
        <w:ind w:left="5664"/>
      </w:pPr>
      <w:r>
        <w:t>Predsjednik Općinskog vijeća</w:t>
      </w:r>
    </w:p>
    <w:p w14:paraId="4619C18F" w14:textId="25FF21DF" w:rsidR="00F629D4" w:rsidRDefault="00F629D4" w:rsidP="00F629D4">
      <w:pPr>
        <w:spacing w:after="0"/>
        <w:ind w:left="5664"/>
      </w:pPr>
      <w:r>
        <w:t xml:space="preserve"> </w:t>
      </w:r>
    </w:p>
    <w:p w14:paraId="171B4ADF" w14:textId="29217678" w:rsidR="00F629D4" w:rsidRDefault="00F629D4" w:rsidP="00F629D4">
      <w:pPr>
        <w:spacing w:after="0"/>
        <w:ind w:left="5664"/>
      </w:pPr>
      <w:r>
        <w:t xml:space="preserve">      </w:t>
      </w:r>
      <w:r w:rsidR="00F01489">
        <w:t xml:space="preserve">  </w:t>
      </w:r>
      <w:r>
        <w:t xml:space="preserve"> </w:t>
      </w:r>
      <w:r w:rsidR="00EB5E9A">
        <w:t xml:space="preserve"> </w:t>
      </w:r>
      <w:r>
        <w:t xml:space="preserve">Dražen Podlejan </w:t>
      </w:r>
    </w:p>
    <w:sectPr w:rsidR="00F6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7B"/>
    <w:rsid w:val="001C0896"/>
    <w:rsid w:val="00444213"/>
    <w:rsid w:val="00720E66"/>
    <w:rsid w:val="0094418B"/>
    <w:rsid w:val="00994E10"/>
    <w:rsid w:val="00A468EB"/>
    <w:rsid w:val="00A910BE"/>
    <w:rsid w:val="00D06F22"/>
    <w:rsid w:val="00D438F9"/>
    <w:rsid w:val="00E16904"/>
    <w:rsid w:val="00E2292C"/>
    <w:rsid w:val="00E51DB5"/>
    <w:rsid w:val="00E6167B"/>
    <w:rsid w:val="00EB3D35"/>
    <w:rsid w:val="00EB5E9A"/>
    <w:rsid w:val="00F01489"/>
    <w:rsid w:val="00F629D4"/>
    <w:rsid w:val="00F9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D383"/>
  <w15:chartTrackingRefBased/>
  <w15:docId w15:val="{0622C383-212C-4AD2-BC82-EE8BEFFD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8A1EF-BFD3-4409-ADC6-53F04E7B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Orle</cp:lastModifiedBy>
  <cp:revision>4</cp:revision>
  <cp:lastPrinted>2025-06-23T09:15:00Z</cp:lastPrinted>
  <dcterms:created xsi:type="dcterms:W3CDTF">2025-03-07T09:03:00Z</dcterms:created>
  <dcterms:modified xsi:type="dcterms:W3CDTF">2025-06-23T09:17:00Z</dcterms:modified>
</cp:coreProperties>
</file>